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proofErr w:type="gramStart"/>
      <w:r w:rsidRPr="00833F49">
        <w:rPr>
          <w:rFonts w:ascii="Arial" w:hAnsi="Arial" w:cs="Arial"/>
          <w:b/>
          <w:bCs/>
          <w:color w:val="26282F"/>
          <w:sz w:val="24"/>
          <w:szCs w:val="24"/>
        </w:rPr>
        <w:t>Постановление Правительства Челябинской области</w:t>
      </w:r>
      <w:r w:rsidRPr="00833F49">
        <w:rPr>
          <w:rFonts w:ascii="Arial" w:hAnsi="Arial" w:cs="Arial"/>
          <w:b/>
          <w:bCs/>
          <w:color w:val="26282F"/>
          <w:sz w:val="24"/>
          <w:szCs w:val="24"/>
        </w:rPr>
        <w:br/>
        <w:t>от 16 ноября 2011 г. N 425-П</w:t>
      </w:r>
      <w:r w:rsidRPr="00833F49">
        <w:rPr>
          <w:rFonts w:ascii="Arial" w:hAnsi="Arial" w:cs="Arial"/>
          <w:b/>
          <w:bCs/>
          <w:color w:val="26282F"/>
          <w:sz w:val="24"/>
          <w:szCs w:val="24"/>
        </w:rPr>
        <w:br/>
        <w:t>"Об Административном регламенте предоставления государственной услуги</w:t>
      </w:r>
      <w:r w:rsidRPr="00833F49">
        <w:rPr>
          <w:rFonts w:ascii="Arial" w:hAnsi="Arial" w:cs="Arial"/>
          <w:b/>
          <w:bCs/>
          <w:color w:val="26282F"/>
          <w:sz w:val="24"/>
          <w:szCs w:val="24"/>
        </w:rPr>
        <w:br/>
        <w:t>"Выдача удостоверений о праве на льготы членам семей погибших (умерших)</w:t>
      </w:r>
      <w:r w:rsidRPr="00833F49">
        <w:rPr>
          <w:rFonts w:ascii="Arial" w:hAnsi="Arial" w:cs="Arial"/>
          <w:b/>
          <w:bCs/>
          <w:color w:val="26282F"/>
          <w:sz w:val="24"/>
          <w:szCs w:val="24"/>
        </w:rPr>
        <w:br/>
        <w:t>инвалидов войны, участников Великой Отечественной войны, ветеранов боевых</w:t>
      </w:r>
      <w:r w:rsidRPr="00833F49">
        <w:rPr>
          <w:rFonts w:ascii="Arial" w:hAnsi="Arial" w:cs="Arial"/>
          <w:b/>
          <w:bCs/>
          <w:color w:val="26282F"/>
          <w:sz w:val="24"/>
          <w:szCs w:val="24"/>
        </w:rPr>
        <w:br/>
        <w:t>действий, а также военнослужащих, проходивших военную службу по призыву</w:t>
      </w:r>
      <w:r w:rsidRPr="00833F49">
        <w:rPr>
          <w:rFonts w:ascii="Arial" w:hAnsi="Arial" w:cs="Arial"/>
          <w:b/>
          <w:bCs/>
          <w:color w:val="26282F"/>
          <w:sz w:val="24"/>
          <w:szCs w:val="24"/>
        </w:rPr>
        <w:br/>
        <w:t>и погибших при исполнении обязанностей военной службы"</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В соответствии с </w:t>
      </w:r>
      <w:hyperlink r:id="rId6" w:history="1">
        <w:r w:rsidRPr="00833F49">
          <w:rPr>
            <w:rFonts w:ascii="Arial" w:hAnsi="Arial" w:cs="Arial"/>
            <w:color w:val="106BBE"/>
            <w:sz w:val="24"/>
            <w:szCs w:val="24"/>
          </w:rPr>
          <w:t>Федеральным законом</w:t>
        </w:r>
      </w:hyperlink>
      <w:r w:rsidRPr="00833F49">
        <w:rPr>
          <w:rFonts w:ascii="Arial" w:hAnsi="Arial" w:cs="Arial"/>
          <w:sz w:val="24"/>
          <w:szCs w:val="24"/>
        </w:rPr>
        <w:t xml:space="preserve"> "Об организации предоставления государственных и муниципальных услуг", </w:t>
      </w:r>
      <w:hyperlink r:id="rId7" w:history="1">
        <w:r w:rsidRPr="00833F49">
          <w:rPr>
            <w:rFonts w:ascii="Arial" w:hAnsi="Arial" w:cs="Arial"/>
            <w:color w:val="106BBE"/>
            <w:sz w:val="24"/>
            <w:szCs w:val="24"/>
          </w:rPr>
          <w:t>постановлением</w:t>
        </w:r>
      </w:hyperlink>
      <w:r w:rsidRPr="00833F49">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 Правительство Челябинской области постановляет: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0" w:name="sub_1001"/>
      <w:r w:rsidRPr="00833F49">
        <w:rPr>
          <w:rFonts w:ascii="Arial" w:hAnsi="Arial" w:cs="Arial"/>
          <w:sz w:val="24"/>
          <w:szCs w:val="24"/>
        </w:rPr>
        <w:t xml:space="preserve">1. Утвердить прилагаемый </w:t>
      </w:r>
      <w:hyperlink w:anchor="sub_1" w:history="1">
        <w:r w:rsidRPr="00833F49">
          <w:rPr>
            <w:rFonts w:ascii="Arial" w:hAnsi="Arial" w:cs="Arial"/>
            <w:color w:val="106BBE"/>
            <w:sz w:val="24"/>
            <w:szCs w:val="24"/>
          </w:rPr>
          <w:t>Административный регламент</w:t>
        </w:r>
      </w:hyperlink>
      <w:r w:rsidRPr="00833F49">
        <w:rPr>
          <w:rFonts w:ascii="Arial" w:hAnsi="Arial" w:cs="Arial"/>
          <w:sz w:val="24"/>
          <w:szCs w:val="24"/>
        </w:rPr>
        <w:t xml:space="preserve">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 w:name="sub_1002"/>
      <w:bookmarkEnd w:id="0"/>
      <w:r w:rsidRPr="00833F49">
        <w:rPr>
          <w:rFonts w:ascii="Arial" w:hAnsi="Arial" w:cs="Arial"/>
          <w:sz w:val="24"/>
          <w:szCs w:val="24"/>
        </w:rPr>
        <w:t xml:space="preserve">2. </w:t>
      </w:r>
      <w:proofErr w:type="gramStart"/>
      <w:r w:rsidRPr="00833F49">
        <w:rPr>
          <w:rFonts w:ascii="Arial" w:hAnsi="Arial" w:cs="Arial"/>
          <w:sz w:val="24"/>
          <w:szCs w:val="24"/>
        </w:rPr>
        <w:t>Министерству социальных отношений Челябинской области (</w:t>
      </w:r>
      <w:proofErr w:type="spellStart"/>
      <w:r w:rsidRPr="00833F49">
        <w:rPr>
          <w:rFonts w:ascii="Arial" w:hAnsi="Arial" w:cs="Arial"/>
          <w:sz w:val="24"/>
          <w:szCs w:val="24"/>
        </w:rPr>
        <w:t>Гехт</w:t>
      </w:r>
      <w:proofErr w:type="spellEnd"/>
      <w:r w:rsidRPr="00833F49">
        <w:rPr>
          <w:rFonts w:ascii="Arial" w:hAnsi="Arial" w:cs="Arial"/>
          <w:sz w:val="24"/>
          <w:szCs w:val="24"/>
        </w:rPr>
        <w:t xml:space="preserve"> И.А.), органам социальной защиты населения городских округов и муниципальных районов Челябинской области при предоставлении государственной услуги руководствоваться Административным регламентом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w:t>
      </w:r>
      <w:proofErr w:type="gramEnd"/>
      <w:r w:rsidRPr="00833F49">
        <w:rPr>
          <w:rFonts w:ascii="Arial" w:hAnsi="Arial" w:cs="Arial"/>
          <w:sz w:val="24"/>
          <w:szCs w:val="24"/>
        </w:rPr>
        <w:t xml:space="preserve"> обязанностей военной службы", утвержденным настоящим постановлением.</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 w:name="sub_1003"/>
      <w:bookmarkEnd w:id="1"/>
      <w:r w:rsidRPr="00833F49">
        <w:rPr>
          <w:rFonts w:ascii="Arial" w:hAnsi="Arial" w:cs="Arial"/>
          <w:sz w:val="24"/>
          <w:szCs w:val="24"/>
        </w:rPr>
        <w:t>3. Главному управлению по делам печати и массовых коммуникаций Челябинской области (</w:t>
      </w:r>
      <w:proofErr w:type="spellStart"/>
      <w:r w:rsidRPr="00833F49">
        <w:rPr>
          <w:rFonts w:ascii="Arial" w:hAnsi="Arial" w:cs="Arial"/>
          <w:sz w:val="24"/>
          <w:szCs w:val="24"/>
        </w:rPr>
        <w:t>Федечкин</w:t>
      </w:r>
      <w:proofErr w:type="spellEnd"/>
      <w:r w:rsidRPr="00833F49">
        <w:rPr>
          <w:rFonts w:ascii="Arial" w:hAnsi="Arial" w:cs="Arial"/>
          <w:sz w:val="24"/>
          <w:szCs w:val="24"/>
        </w:rPr>
        <w:t xml:space="preserve"> Д.Н.) </w:t>
      </w:r>
      <w:hyperlink r:id="rId8" w:history="1">
        <w:r w:rsidRPr="00833F49">
          <w:rPr>
            <w:rFonts w:ascii="Arial" w:hAnsi="Arial" w:cs="Arial"/>
            <w:color w:val="106BBE"/>
            <w:sz w:val="24"/>
            <w:szCs w:val="24"/>
          </w:rPr>
          <w:t>опубликовать</w:t>
        </w:r>
      </w:hyperlink>
      <w:r w:rsidRPr="00833F49">
        <w:rPr>
          <w:rFonts w:ascii="Arial" w:hAnsi="Arial" w:cs="Arial"/>
          <w:sz w:val="24"/>
          <w:szCs w:val="24"/>
        </w:rPr>
        <w:t xml:space="preserve"> настоящее постановление в официальных средствах массовой информации.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 w:name="sub_1004"/>
      <w:bookmarkEnd w:id="2"/>
      <w:r w:rsidRPr="00833F49">
        <w:rPr>
          <w:rFonts w:ascii="Arial" w:hAnsi="Arial" w:cs="Arial"/>
          <w:sz w:val="24"/>
          <w:szCs w:val="24"/>
        </w:rPr>
        <w:t>4. Организацию выполнения настоящего постановления возложить на заместителя Губернатора Челябинской области Рыжего П.А.</w:t>
      </w:r>
    </w:p>
    <w:bookmarkEnd w:id="3"/>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firstRow="0" w:lastRow="0" w:firstColumn="0" w:lastColumn="0" w:noHBand="0" w:noVBand="0"/>
      </w:tblPr>
      <w:tblGrid>
        <w:gridCol w:w="6666"/>
        <w:gridCol w:w="3333"/>
      </w:tblGrid>
      <w:tr w:rsidR="00833F49" w:rsidRPr="00833F49">
        <w:tblPrEx>
          <w:tblCellMar>
            <w:top w:w="0" w:type="dxa"/>
            <w:bottom w:w="0" w:type="dxa"/>
          </w:tblCellMar>
        </w:tblPrEx>
        <w:tc>
          <w:tcPr>
            <w:tcW w:w="6666" w:type="dxa"/>
            <w:tcBorders>
              <w:top w:val="nil"/>
              <w:left w:val="nil"/>
              <w:bottom w:val="nil"/>
              <w:right w:val="nil"/>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gramStart"/>
            <w:r w:rsidRPr="00833F49">
              <w:rPr>
                <w:rFonts w:ascii="Arial" w:hAnsi="Arial" w:cs="Arial"/>
                <w:sz w:val="24"/>
                <w:szCs w:val="24"/>
              </w:rPr>
              <w:t>Исполняющий</w:t>
            </w:r>
            <w:proofErr w:type="gramEnd"/>
            <w:r w:rsidRPr="00833F49">
              <w:rPr>
                <w:rFonts w:ascii="Arial" w:hAnsi="Arial" w:cs="Arial"/>
                <w:sz w:val="24"/>
                <w:szCs w:val="24"/>
              </w:rPr>
              <w:t xml:space="preserve"> обязанности </w:t>
            </w:r>
            <w:r w:rsidRPr="00833F49">
              <w:rPr>
                <w:rFonts w:ascii="Arial" w:hAnsi="Arial" w:cs="Arial"/>
                <w:sz w:val="24"/>
                <w:szCs w:val="24"/>
              </w:rPr>
              <w:br/>
              <w:t xml:space="preserve">председателя Правительства </w:t>
            </w:r>
            <w:r w:rsidRPr="00833F49">
              <w:rPr>
                <w:rFonts w:ascii="Arial" w:hAnsi="Arial" w:cs="Arial"/>
                <w:sz w:val="24"/>
                <w:szCs w:val="24"/>
              </w:rPr>
              <w:br/>
              <w:t>Челябинской области</w:t>
            </w:r>
          </w:p>
        </w:tc>
        <w:tc>
          <w:tcPr>
            <w:tcW w:w="3333" w:type="dxa"/>
            <w:tcBorders>
              <w:top w:val="nil"/>
              <w:left w:val="nil"/>
              <w:bottom w:val="nil"/>
              <w:right w:val="nil"/>
            </w:tcBorders>
          </w:tcPr>
          <w:p w:rsidR="00833F49" w:rsidRPr="00833F49" w:rsidRDefault="00833F49" w:rsidP="00833F49">
            <w:pPr>
              <w:autoSpaceDE w:val="0"/>
              <w:autoSpaceDN w:val="0"/>
              <w:adjustRightInd w:val="0"/>
              <w:spacing w:after="0" w:line="240" w:lineRule="auto"/>
              <w:jc w:val="right"/>
              <w:rPr>
                <w:rFonts w:ascii="Arial" w:hAnsi="Arial" w:cs="Arial"/>
                <w:sz w:val="24"/>
                <w:szCs w:val="24"/>
              </w:rPr>
            </w:pPr>
            <w:r w:rsidRPr="00833F49">
              <w:rPr>
                <w:rFonts w:ascii="Arial" w:hAnsi="Arial" w:cs="Arial"/>
                <w:sz w:val="24"/>
                <w:szCs w:val="24"/>
              </w:rPr>
              <w:t xml:space="preserve">С.Л. </w:t>
            </w:r>
            <w:proofErr w:type="spellStart"/>
            <w:r w:rsidRPr="00833F49">
              <w:rPr>
                <w:rFonts w:ascii="Arial" w:hAnsi="Arial" w:cs="Arial"/>
                <w:sz w:val="24"/>
                <w:szCs w:val="24"/>
              </w:rPr>
              <w:t>Комяков</w:t>
            </w:r>
            <w:proofErr w:type="spellEnd"/>
          </w:p>
        </w:tc>
      </w:tr>
    </w:tbl>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jc w:val="right"/>
        <w:rPr>
          <w:rFonts w:ascii="Arial" w:hAnsi="Arial" w:cs="Arial"/>
          <w:sz w:val="24"/>
          <w:szCs w:val="24"/>
        </w:rPr>
      </w:pPr>
      <w:bookmarkStart w:id="4" w:name="sub_1"/>
      <w:r w:rsidRPr="00833F49">
        <w:rPr>
          <w:rFonts w:ascii="Arial" w:hAnsi="Arial" w:cs="Arial"/>
          <w:b/>
          <w:bCs/>
          <w:color w:val="26282F"/>
          <w:sz w:val="24"/>
          <w:szCs w:val="24"/>
        </w:rPr>
        <w:t>Утвержден</w:t>
      </w:r>
      <w:r w:rsidRPr="00833F49">
        <w:rPr>
          <w:rFonts w:ascii="Arial" w:hAnsi="Arial" w:cs="Arial"/>
          <w:b/>
          <w:bCs/>
          <w:color w:val="26282F"/>
          <w:sz w:val="24"/>
          <w:szCs w:val="24"/>
        </w:rPr>
        <w:br/>
      </w:r>
      <w:hyperlink w:anchor="sub_0" w:history="1">
        <w:r w:rsidRPr="00833F49">
          <w:rPr>
            <w:rFonts w:ascii="Arial" w:hAnsi="Arial" w:cs="Arial"/>
            <w:color w:val="106BBE"/>
            <w:sz w:val="24"/>
            <w:szCs w:val="24"/>
          </w:rPr>
          <w:t>постановлением</w:t>
        </w:r>
      </w:hyperlink>
      <w:r w:rsidRPr="00833F49">
        <w:rPr>
          <w:rFonts w:ascii="Arial" w:hAnsi="Arial" w:cs="Arial"/>
          <w:b/>
          <w:bCs/>
          <w:color w:val="26282F"/>
          <w:sz w:val="24"/>
          <w:szCs w:val="24"/>
        </w:rPr>
        <w:t xml:space="preserve"> Правительства</w:t>
      </w:r>
      <w:r w:rsidRPr="00833F49">
        <w:rPr>
          <w:rFonts w:ascii="Arial" w:hAnsi="Arial" w:cs="Arial"/>
          <w:b/>
          <w:bCs/>
          <w:color w:val="26282F"/>
          <w:sz w:val="24"/>
          <w:szCs w:val="24"/>
        </w:rPr>
        <w:br/>
        <w:t>Челябинской области</w:t>
      </w:r>
      <w:r w:rsidRPr="00833F49">
        <w:rPr>
          <w:rFonts w:ascii="Arial" w:hAnsi="Arial" w:cs="Arial"/>
          <w:b/>
          <w:bCs/>
          <w:color w:val="26282F"/>
          <w:sz w:val="24"/>
          <w:szCs w:val="24"/>
        </w:rPr>
        <w:br/>
        <w:t>от 16 ноября 2011 г. N 425-П</w:t>
      </w:r>
    </w:p>
    <w:bookmarkEnd w:id="4"/>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Административный регламент</w:t>
      </w:r>
      <w:r w:rsidRPr="00833F49">
        <w:rPr>
          <w:rFonts w:ascii="Arial" w:hAnsi="Arial" w:cs="Arial"/>
          <w:b/>
          <w:bCs/>
          <w:color w:val="26282F"/>
          <w:sz w:val="24"/>
          <w:szCs w:val="24"/>
        </w:rPr>
        <w:br/>
        <w:t>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bookmarkStart w:id="5" w:name="sub_10100"/>
      <w:r w:rsidRPr="00833F49">
        <w:rPr>
          <w:rFonts w:ascii="Arial" w:hAnsi="Arial" w:cs="Arial"/>
          <w:b/>
          <w:bCs/>
          <w:color w:val="26282F"/>
          <w:sz w:val="24"/>
          <w:szCs w:val="24"/>
        </w:rPr>
        <w:t>I. Общие положения</w:t>
      </w:r>
    </w:p>
    <w:bookmarkEnd w:id="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 w:name="sub_101"/>
      <w:r w:rsidRPr="00833F49">
        <w:rPr>
          <w:rFonts w:ascii="Arial" w:hAnsi="Arial" w:cs="Arial"/>
          <w:sz w:val="24"/>
          <w:szCs w:val="24"/>
        </w:rPr>
        <w:lastRenderedPageBreak/>
        <w:t xml:space="preserve">1. </w:t>
      </w:r>
      <w:proofErr w:type="gramStart"/>
      <w:r w:rsidRPr="00833F49">
        <w:rPr>
          <w:rFonts w:ascii="Arial" w:hAnsi="Arial" w:cs="Arial"/>
          <w:sz w:val="24"/>
          <w:szCs w:val="24"/>
        </w:rPr>
        <w:t>Административный регламент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именуется - Административный регламент) разработан в целях повышения качества и доступности предоставления государственной услуги и определяет сроки и последовательность административных процедур</w:t>
      </w:r>
      <w:proofErr w:type="gramEnd"/>
      <w:r w:rsidRPr="00833F49">
        <w:rPr>
          <w:rFonts w:ascii="Arial" w:hAnsi="Arial" w:cs="Arial"/>
          <w:sz w:val="24"/>
          <w:szCs w:val="24"/>
        </w:rPr>
        <w:t xml:space="preserve"> и действий при предоставлении государственной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 w:name="sub_12418"/>
      <w:bookmarkEnd w:id="6"/>
      <w:r w:rsidRPr="00833F49">
        <w:rPr>
          <w:rFonts w:ascii="Arial" w:hAnsi="Arial" w:cs="Arial"/>
          <w:color w:val="000000"/>
          <w:sz w:val="16"/>
          <w:szCs w:val="16"/>
          <w:shd w:val="clear" w:color="auto" w:fill="F0F0F0"/>
        </w:rPr>
        <w:t>Информация об изменениях:</w:t>
      </w:r>
    </w:p>
    <w:bookmarkEnd w:id="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I дополнен пунктом 1-1 с 22 июня 2018 г. - </w:t>
      </w:r>
      <w:hyperlink r:id="rId9"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1-1. </w:t>
      </w:r>
      <w:proofErr w:type="gramStart"/>
      <w:r w:rsidRPr="00833F49">
        <w:rPr>
          <w:rFonts w:ascii="Arial" w:hAnsi="Arial" w:cs="Arial"/>
          <w:sz w:val="24"/>
          <w:szCs w:val="24"/>
        </w:rPr>
        <w:t>Целью разработки настоящего Административного регламента является повышение качества предоставления государственной услуги "Выдача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именуется - государственная услуга), в том числе:</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определение должностных лиц, ответственных за выполнение отдельных административных процедур и административных действий;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упорядочение административных процедур;</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устранение избыточных административных процедур;</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сокращение количества документов, представляемых заявителями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снижение количества взаимодействий заявителей с должностными лицами, в том числе за счет выполнения отдельных административных процедур работниками многофункциональных центров предоставления государственных и муниципальных услуг;</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осуществление межведомственного информационного взаимодействия при предоставлении государственной услуги без участия заявителя, в том числе с использованием информационно-коммуникационных технологий;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сокращение срока предоставления государственной услуги, а также сроков выполнения отдельных административных процедур при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предоставление государственной услуги в электронном виде.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8" w:name="sub_102"/>
      <w:r w:rsidRPr="00833F49">
        <w:rPr>
          <w:rFonts w:ascii="Arial" w:hAnsi="Arial" w:cs="Arial"/>
          <w:sz w:val="24"/>
          <w:szCs w:val="24"/>
        </w:rPr>
        <w:t xml:space="preserve">2. Настоящий Административный регламент разработан в соответствии </w:t>
      </w:r>
      <w:proofErr w:type="gramStart"/>
      <w:r w:rsidRPr="00833F49">
        <w:rPr>
          <w:rFonts w:ascii="Arial" w:hAnsi="Arial" w:cs="Arial"/>
          <w:sz w:val="24"/>
          <w:szCs w:val="24"/>
        </w:rPr>
        <w:t>с</w:t>
      </w:r>
      <w:proofErr w:type="gram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 w:name="sub_1021"/>
      <w:bookmarkEnd w:id="8"/>
      <w:r w:rsidRPr="00833F49">
        <w:rPr>
          <w:rFonts w:ascii="Arial" w:hAnsi="Arial" w:cs="Arial"/>
          <w:sz w:val="24"/>
          <w:szCs w:val="24"/>
        </w:rPr>
        <w:t xml:space="preserve">1) </w:t>
      </w:r>
      <w:hyperlink r:id="rId10" w:history="1">
        <w:r w:rsidRPr="00833F49">
          <w:rPr>
            <w:rFonts w:ascii="Arial" w:hAnsi="Arial" w:cs="Arial"/>
            <w:color w:val="106BBE"/>
            <w:sz w:val="24"/>
            <w:szCs w:val="24"/>
          </w:rPr>
          <w:t>Утратил силу</w:t>
        </w:r>
      </w:hyperlink>
      <w:r w:rsidRPr="00833F49">
        <w:rPr>
          <w:rFonts w:ascii="Arial" w:hAnsi="Arial" w:cs="Arial"/>
          <w:sz w:val="24"/>
          <w:szCs w:val="24"/>
        </w:rPr>
        <w:t>;</w:t>
      </w:r>
    </w:p>
    <w:bookmarkEnd w:id="9"/>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11" w:history="1">
        <w:r w:rsidRPr="00833F49">
          <w:rPr>
            <w:rFonts w:ascii="Arial" w:hAnsi="Arial" w:cs="Arial"/>
            <w:i/>
            <w:iCs/>
            <w:color w:val="106BBE"/>
            <w:sz w:val="24"/>
            <w:szCs w:val="24"/>
            <w:shd w:val="clear" w:color="auto" w:fill="F0F0F0"/>
          </w:rPr>
          <w:t>подпункта 1 пункта 2 раздела I</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2) </w:t>
      </w:r>
      <w:hyperlink r:id="rId12" w:history="1">
        <w:r w:rsidRPr="00833F49">
          <w:rPr>
            <w:rFonts w:ascii="Arial" w:hAnsi="Arial" w:cs="Arial"/>
            <w:color w:val="106BBE"/>
            <w:sz w:val="24"/>
            <w:szCs w:val="24"/>
          </w:rPr>
          <w:t>Федеральным законом</w:t>
        </w:r>
      </w:hyperlink>
      <w:r w:rsidRPr="00833F49">
        <w:rPr>
          <w:rFonts w:ascii="Arial" w:hAnsi="Arial" w:cs="Arial"/>
          <w:sz w:val="24"/>
          <w:szCs w:val="24"/>
        </w:rPr>
        <w:t xml:space="preserve"> от 27 июля 2010 года N 210-ФЗ "Об организации предоставления государственных и муниципальных услуг";</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w:t>
      </w:r>
      <w:hyperlink r:id="rId13" w:history="1">
        <w:r w:rsidRPr="00833F49">
          <w:rPr>
            <w:rFonts w:ascii="Arial" w:hAnsi="Arial" w:cs="Arial"/>
            <w:color w:val="106BBE"/>
            <w:sz w:val="24"/>
            <w:szCs w:val="24"/>
          </w:rPr>
          <w:t>постановлением</w:t>
        </w:r>
      </w:hyperlink>
      <w:r w:rsidRPr="00833F49">
        <w:rPr>
          <w:rFonts w:ascii="Arial" w:hAnsi="Arial" w:cs="Arial"/>
          <w:sz w:val="24"/>
          <w:szCs w:val="24"/>
        </w:rPr>
        <w:t xml:space="preserve"> Правительства Челябинской области от 13.12.2010 г. N 293-П "О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 w:name="sub_12409"/>
      <w:r w:rsidRPr="00833F49">
        <w:rPr>
          <w:rFonts w:ascii="Arial" w:hAnsi="Arial" w:cs="Arial"/>
          <w:sz w:val="24"/>
          <w:szCs w:val="24"/>
        </w:rPr>
        <w:t xml:space="preserve">4) Утратил силу с 22 июня 2018 г. - </w:t>
      </w:r>
      <w:hyperlink r:id="rId14"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июня 2018 г. N 300-П</w:t>
      </w:r>
    </w:p>
    <w:bookmarkEnd w:id="10"/>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11" w:name="sub_103"/>
      <w:r w:rsidRPr="00833F49">
        <w:rPr>
          <w:rFonts w:ascii="Arial" w:hAnsi="Arial" w:cs="Arial"/>
          <w:i/>
          <w:iCs/>
          <w:color w:val="353842"/>
          <w:sz w:val="24"/>
          <w:szCs w:val="24"/>
          <w:shd w:val="clear" w:color="auto" w:fill="F0F0F0"/>
        </w:rPr>
        <w:t xml:space="preserve">Пункт 3 изменен с 22 июня 2018 г. - </w:t>
      </w:r>
      <w:hyperlink r:id="rId16"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bookmarkEnd w:id="11"/>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"garantF1://19780536.103"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См. предыдущую редакцию</w:t>
      </w:r>
      <w:r w:rsidRPr="00833F49">
        <w:rPr>
          <w:rFonts w:ascii="Arial" w:hAnsi="Arial" w:cs="Arial"/>
          <w:i/>
          <w:iCs/>
          <w:color w:val="353842"/>
          <w:sz w:val="24"/>
          <w:szCs w:val="24"/>
          <w:shd w:val="clear" w:color="auto" w:fill="F0F0F0"/>
        </w:rPr>
        <w:fldChar w:fldCharType="end"/>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w:t>
      </w:r>
      <w:proofErr w:type="gramStart"/>
      <w:r w:rsidRPr="00833F49">
        <w:rPr>
          <w:rFonts w:ascii="Arial" w:hAnsi="Arial" w:cs="Arial"/>
          <w:sz w:val="24"/>
          <w:szCs w:val="24"/>
        </w:rPr>
        <w:t xml:space="preserve">Информация об Административном регламенте, о порядке и сроках предоставления государственной услуги размещается на официальном сайте Министерства социальных </w:t>
      </w:r>
      <w:r w:rsidRPr="00833F49">
        <w:rPr>
          <w:rFonts w:ascii="Arial" w:hAnsi="Arial" w:cs="Arial"/>
          <w:sz w:val="24"/>
          <w:szCs w:val="24"/>
        </w:rPr>
        <w:lastRenderedPageBreak/>
        <w:t>отношений Челябинской области (www.minsoc74.ru), официальных сайтах органов социальной защиты населения городских округов и муниципальных районов Челябинской области, в Федеральной государственной информационной системе "Единый портал государственных и муниципальных услуг (функций)" (www.gosuslugi.ru) (далее именуется - федеральный портал), в автоматизированной системе "Портал государственных</w:t>
      </w:r>
      <w:proofErr w:type="gramEnd"/>
      <w:r w:rsidRPr="00833F49">
        <w:rPr>
          <w:rFonts w:ascii="Arial" w:hAnsi="Arial" w:cs="Arial"/>
          <w:sz w:val="24"/>
          <w:szCs w:val="24"/>
        </w:rPr>
        <w:t xml:space="preserve"> и муниципальных услуг Челябинской области" (www.gosuslugi74.ru) (далее именуется - региональный портал).</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федеральном портале и региональном портале размещается следующая информация: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круг заявителей;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срок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исчерпывающий перечень документов, необходимых для предоставления государственной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результат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исчерпывающий перечень оснований для отказа в приеме заявления и документов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исчерпывающий перечень оснований для отказа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о праве заявителя на досудебное (внесудебное) обжалование решений и действий (бездействия) должностных лиц Министерства социальных отношений Челябинской области, государственных гражданских служащих Министерства социальных отношений Челябинской области, муниципальных служащих;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формы заявлений и уведомлений, используемые при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Информация на федеральном портале и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Доступ к информации о порядке и сроках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 w:name="sub_104"/>
      <w:r w:rsidRPr="00833F49">
        <w:rPr>
          <w:rFonts w:ascii="Arial" w:hAnsi="Arial" w:cs="Arial"/>
          <w:color w:val="000000"/>
          <w:sz w:val="16"/>
          <w:szCs w:val="16"/>
          <w:shd w:val="clear" w:color="auto" w:fill="F0F0F0"/>
        </w:rPr>
        <w:t>Информация об изменениях:</w:t>
      </w:r>
    </w:p>
    <w:bookmarkEnd w:id="1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"garantF1://8767579.11"</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20 марта 2013 г. N 110-П пункт 4 настоящего Регламента изложен в новой редакции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7" w:history="1">
        <w:r w:rsidRPr="00833F49">
          <w:rPr>
            <w:rFonts w:ascii="Arial" w:hAnsi="Arial" w:cs="Arial"/>
            <w:i/>
            <w:iCs/>
            <w:color w:val="106BBE"/>
            <w:sz w:val="24"/>
            <w:szCs w:val="24"/>
            <w:shd w:val="clear" w:color="auto" w:fill="F0F0F0"/>
          </w:rPr>
          <w:t>См. текст 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Круг заявителей: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государственная услуга предоставляется </w:t>
      </w:r>
      <w:proofErr w:type="gramStart"/>
      <w:r w:rsidRPr="00833F49">
        <w:rPr>
          <w:rFonts w:ascii="Arial" w:hAnsi="Arial" w:cs="Arial"/>
          <w:sz w:val="24"/>
          <w:szCs w:val="24"/>
        </w:rPr>
        <w:t>проживающим</w:t>
      </w:r>
      <w:proofErr w:type="gramEnd"/>
      <w:r w:rsidRPr="00833F49">
        <w:rPr>
          <w:rFonts w:ascii="Arial" w:hAnsi="Arial" w:cs="Arial"/>
          <w:sz w:val="24"/>
          <w:szCs w:val="24"/>
        </w:rPr>
        <w:t xml:space="preserve"> на территории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3" w:name="sub_41"/>
      <w:r w:rsidRPr="00833F49">
        <w:rPr>
          <w:rFonts w:ascii="Arial" w:hAnsi="Arial" w:cs="Arial"/>
          <w:sz w:val="24"/>
          <w:szCs w:val="24"/>
        </w:rPr>
        <w:t xml:space="preserve">1) нетрудоспособным членам семей погибших (умерших) инвалидов войны, участников Великой Отечественной войны и ветеранов боевых действий (далее именуются - погибшие (умершие), а также нетрудоспособным членам семей военнослужащих, проходивших военную службу по призыву и погибших при исполнении обязанностей военной службы (далее именуются - члены семьи погибшего (умершего), состоявшим на иждивении погибшего (умершего) и получающим пенсию по случаю потери кормильца (имеющим право </w:t>
      </w:r>
      <w:proofErr w:type="gramStart"/>
      <w:r w:rsidRPr="00833F49">
        <w:rPr>
          <w:rFonts w:ascii="Arial" w:hAnsi="Arial" w:cs="Arial"/>
          <w:sz w:val="24"/>
          <w:szCs w:val="24"/>
        </w:rPr>
        <w:t>на</w:t>
      </w:r>
      <w:proofErr w:type="gramEnd"/>
      <w:r w:rsidRPr="00833F49">
        <w:rPr>
          <w:rFonts w:ascii="Arial" w:hAnsi="Arial" w:cs="Arial"/>
          <w:sz w:val="24"/>
          <w:szCs w:val="24"/>
        </w:rPr>
        <w:t xml:space="preserve"> </w:t>
      </w:r>
      <w:proofErr w:type="gramStart"/>
      <w:r w:rsidRPr="00833F49">
        <w:rPr>
          <w:rFonts w:ascii="Arial" w:hAnsi="Arial" w:cs="Arial"/>
          <w:sz w:val="24"/>
          <w:szCs w:val="24"/>
        </w:rPr>
        <w:t>ее</w:t>
      </w:r>
      <w:proofErr w:type="gramEnd"/>
      <w:r w:rsidRPr="00833F49">
        <w:rPr>
          <w:rFonts w:ascii="Arial" w:hAnsi="Arial" w:cs="Arial"/>
          <w:sz w:val="24"/>
          <w:szCs w:val="24"/>
        </w:rPr>
        <w:t xml:space="preserve"> получение) в соответствии с пенсионным законодательством Российской Федерации;</w:t>
      </w:r>
    </w:p>
    <w:bookmarkEnd w:id="13"/>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2) независимо от состояния трудоспособности, нахождения на иждивении, получения пенсии или заработной платы: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родителям погибшего (умершего) инвалида войны, участника Великой Отечественной войны и ветерана боевых действий;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супруге (супругу) погибшего (умершего) инвалида войны, не вступившей (не вступившему) в повторный брак;</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супруге (супругу) погибшего (умершего) участника Великой Отечественной войны, не вступившей (не вступившему) в повторный брак;</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4" w:name="sub_10425"/>
      <w:proofErr w:type="gramStart"/>
      <w:r w:rsidRPr="00833F49">
        <w:rPr>
          <w:rFonts w:ascii="Arial" w:hAnsi="Arial" w:cs="Arial"/>
          <w:sz w:val="24"/>
          <w:szCs w:val="24"/>
        </w:rPr>
        <w:t>супруге (супругу) погибшего (умершего) ветерана боевых действий, не вступившей (не вступившему) в повторный брак и проживающей (проживающему) одиноко, или с несовершеннолетним ребенком (детьми), или с ребенком (детьми) старше возраста 18 лет, ставшим (ставшими) инвалидом (инвалидами) до достижения им (ими) возраста 18 лет, или с ребенком (детьми), не достигшим (не достигшими) возраста 23 лет и обучающимся (обучающимися) в образовательных учреждениях по</w:t>
      </w:r>
      <w:proofErr w:type="gramEnd"/>
      <w:r w:rsidRPr="00833F49">
        <w:rPr>
          <w:rFonts w:ascii="Arial" w:hAnsi="Arial" w:cs="Arial"/>
          <w:sz w:val="24"/>
          <w:szCs w:val="24"/>
        </w:rPr>
        <w:t xml:space="preserve"> очной форме обучения.</w:t>
      </w:r>
    </w:p>
    <w:bookmarkEnd w:id="14"/>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bookmarkStart w:id="15" w:name="sub_10200"/>
      <w:r w:rsidRPr="00833F49">
        <w:rPr>
          <w:rFonts w:ascii="Arial" w:hAnsi="Arial" w:cs="Arial"/>
          <w:b/>
          <w:bCs/>
          <w:color w:val="26282F"/>
          <w:sz w:val="24"/>
          <w:szCs w:val="24"/>
        </w:rPr>
        <w:t>II. Стандарт предоставления государственной услуги</w:t>
      </w:r>
    </w:p>
    <w:bookmarkEnd w:id="1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6" w:name="sub_105"/>
      <w:r w:rsidRPr="00833F49">
        <w:rPr>
          <w:rFonts w:ascii="Arial" w:hAnsi="Arial" w:cs="Arial"/>
          <w:sz w:val="24"/>
          <w:szCs w:val="24"/>
        </w:rPr>
        <w:t>5. Наименование государственной услуги:</w:t>
      </w:r>
    </w:p>
    <w:bookmarkEnd w:id="16"/>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"Выдача удостоверений о праве на льготы членам семей погибших (умерших) инвалидов 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 (далее именуются - погибшие (умершие) ветераны)".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7" w:name="sub_106"/>
      <w:r w:rsidRPr="00833F49">
        <w:rPr>
          <w:rFonts w:ascii="Arial" w:hAnsi="Arial" w:cs="Arial"/>
          <w:color w:val="000000"/>
          <w:sz w:val="16"/>
          <w:szCs w:val="16"/>
          <w:shd w:val="clear" w:color="auto" w:fill="F0F0F0"/>
        </w:rPr>
        <w:t>Информация об изменениях:</w:t>
      </w:r>
    </w:p>
    <w:bookmarkEnd w:id="1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6 изменен с 22 июня 2018 г. - </w:t>
      </w:r>
      <w:hyperlink r:id="rId18"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9"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Наименование органа, предоставляющего государственную услугу - Министерство социальных отношений Челябинской области (далее именуется - Министерство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Место нахождения Министерства социальных отношений и почтовый адрес: 454048, г. Челябинск, улица Воровского, д. 30.</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Справочные телефоны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специалист, ответственный за прием граждан: 8 (351) 232-41-94;</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отдел методологии мер социальной поддержки, телефоны: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(351) 232-41-47, 8 (351) 232-39-09.</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Адрес Интернет-сайта: www.minsoc74.ru</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8" w:name="sub_608"/>
      <w:r w:rsidRPr="00833F49">
        <w:rPr>
          <w:rFonts w:ascii="Arial" w:hAnsi="Arial" w:cs="Arial"/>
          <w:sz w:val="24"/>
          <w:szCs w:val="24"/>
        </w:rPr>
        <w:t>Адрес электронной почты Министерства социальных отношений: postmaster@minsoc74.ru.</w:t>
      </w:r>
    </w:p>
    <w:bookmarkEnd w:id="18"/>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 пределах своих полномочий в предоставлении государственной услуги участвуют органы социальной защиты населения городских округов и муниципальных районов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Место нахождения, почтовые адреса, справочные телефоны органов социальной защиты населения городских округов и муниципальных районов Челябинской области (далее именуются - органы социальной защиты населения) указаны в </w:t>
      </w:r>
      <w:hyperlink w:anchor="sub_11" w:history="1">
        <w:r w:rsidRPr="00833F49">
          <w:rPr>
            <w:rFonts w:ascii="Arial" w:hAnsi="Arial" w:cs="Arial"/>
            <w:color w:val="106BBE"/>
            <w:sz w:val="24"/>
            <w:szCs w:val="24"/>
          </w:rPr>
          <w:t>приложении 1</w:t>
        </w:r>
      </w:hyperlink>
      <w:r w:rsidRPr="00833F49">
        <w:rPr>
          <w:rFonts w:ascii="Arial" w:hAnsi="Arial" w:cs="Arial"/>
          <w:sz w:val="24"/>
          <w:szCs w:val="24"/>
        </w:rPr>
        <w:t xml:space="preserve"> к настоящему Административному регламенту.</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9" w:name="sub_611"/>
      <w:r w:rsidRPr="00833F49">
        <w:rPr>
          <w:rFonts w:ascii="Arial" w:hAnsi="Arial" w:cs="Arial"/>
          <w:sz w:val="24"/>
          <w:szCs w:val="24"/>
        </w:rPr>
        <w:t>Кроме того, в предоставлении государственной услуги участвуют: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0" w:name="sub_12410"/>
      <w:bookmarkEnd w:id="19"/>
      <w:r w:rsidRPr="00833F49">
        <w:rPr>
          <w:rFonts w:ascii="Arial" w:hAnsi="Arial" w:cs="Arial"/>
          <w:sz w:val="24"/>
          <w:szCs w:val="24"/>
        </w:rPr>
        <w:t>1) территориальные органы Пенсионного фонда Российской Федерации;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1" w:name="sub_12419"/>
      <w:bookmarkEnd w:id="20"/>
      <w:r w:rsidRPr="00833F49">
        <w:rPr>
          <w:rFonts w:ascii="Arial" w:hAnsi="Arial" w:cs="Arial"/>
          <w:sz w:val="24"/>
          <w:szCs w:val="24"/>
        </w:rPr>
        <w:t>1-1) территориальные органы федерального органа исполнительной власти, уполномоченного на осуществление функций по контролю и надзору в сфере миграции;</w:t>
      </w:r>
    </w:p>
    <w:bookmarkEnd w:id="21"/>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2) уполномоченные органы, осуществляющие государственную регистрацию актов гражданского состояния;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2" w:name="sub_12411"/>
      <w:r w:rsidRPr="00833F49">
        <w:rPr>
          <w:rFonts w:ascii="Arial" w:hAnsi="Arial" w:cs="Arial"/>
          <w:sz w:val="24"/>
          <w:szCs w:val="24"/>
        </w:rPr>
        <w:t>3) многофункциональные центры предоставления государственных и муниципальных услуг (далее именуются - многофункциональные центры) (в части приема документов, необходимых для предоставления государственной услуги).</w:t>
      </w:r>
    </w:p>
    <w:bookmarkEnd w:id="22"/>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Сведения о местах нахождения, номерах телефонов и адресах электронной почты многофункциональных центров содержатся в </w:t>
      </w:r>
      <w:hyperlink w:anchor="sub_13" w:history="1">
        <w:r w:rsidRPr="00833F49">
          <w:rPr>
            <w:rFonts w:ascii="Arial" w:hAnsi="Arial" w:cs="Arial"/>
            <w:color w:val="106BBE"/>
            <w:sz w:val="24"/>
            <w:szCs w:val="24"/>
          </w:rPr>
          <w:t>приложении 3</w:t>
        </w:r>
      </w:hyperlink>
      <w:r w:rsidRPr="00833F49">
        <w:rPr>
          <w:rFonts w:ascii="Arial" w:hAnsi="Arial" w:cs="Arial"/>
          <w:sz w:val="24"/>
          <w:szCs w:val="24"/>
        </w:rPr>
        <w:t xml:space="preserve"> к настоящему Административному регламенту.</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 w:name="sub_107"/>
      <w:r w:rsidRPr="00833F49">
        <w:rPr>
          <w:rFonts w:ascii="Arial" w:hAnsi="Arial" w:cs="Arial"/>
          <w:color w:val="000000"/>
          <w:sz w:val="16"/>
          <w:szCs w:val="16"/>
          <w:shd w:val="clear" w:color="auto" w:fill="F0F0F0"/>
        </w:rPr>
        <w:t>Информация об изменениях:</w:t>
      </w:r>
    </w:p>
    <w:bookmarkEnd w:id="2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7 изменен с 22 июня 2018 г. - </w:t>
      </w:r>
      <w:hyperlink r:id="rId20"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Результат предоставления государственной услуги - выдача удостоверения о праве на льготы, дубликата удостоверения о праве на льготы.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 w:name="sub_108"/>
      <w:r w:rsidRPr="00833F49">
        <w:rPr>
          <w:rFonts w:ascii="Arial" w:hAnsi="Arial" w:cs="Arial"/>
          <w:color w:val="000000"/>
          <w:sz w:val="16"/>
          <w:szCs w:val="16"/>
          <w:shd w:val="clear" w:color="auto" w:fill="F0F0F0"/>
        </w:rPr>
        <w:t>Информация об изменениях:</w:t>
      </w:r>
    </w:p>
    <w:bookmarkEnd w:id="2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8 изменен с 22 июня 2018 г. - </w:t>
      </w:r>
      <w:hyperlink r:id="rId22"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8. </w:t>
      </w:r>
      <w:proofErr w:type="gramStart"/>
      <w:r w:rsidRPr="00833F49">
        <w:rPr>
          <w:rFonts w:ascii="Arial" w:hAnsi="Arial" w:cs="Arial"/>
          <w:sz w:val="24"/>
          <w:szCs w:val="24"/>
        </w:rPr>
        <w:t xml:space="preserve">Срок предоставления государственной услуги со дня регистрации в органе социальной защиты населения либо многофункциональном центре заявления о предоставлении государственной услуги со всеми необходимыми документами, установленными </w:t>
      </w:r>
      <w:hyperlink w:anchor="sub_110" w:history="1">
        <w:r w:rsidRPr="00833F49">
          <w:rPr>
            <w:rFonts w:ascii="Arial" w:hAnsi="Arial" w:cs="Arial"/>
            <w:color w:val="106BBE"/>
            <w:sz w:val="24"/>
            <w:szCs w:val="24"/>
          </w:rPr>
          <w:t>пунктом 10</w:t>
        </w:r>
      </w:hyperlink>
      <w:r w:rsidRPr="00833F49">
        <w:rPr>
          <w:rFonts w:ascii="Arial" w:hAnsi="Arial" w:cs="Arial"/>
          <w:sz w:val="24"/>
          <w:szCs w:val="24"/>
        </w:rPr>
        <w:t xml:space="preserve"> настоящего Административного регламента, обязанность по предоставлению которых возложена на заявителя, до вынесения Министерством социальных отношений решения о предоставлении либо об отказе в предоставлении государственной услуги не может превышать 30 календарных дней.</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5" w:name="sub_12412"/>
      <w:proofErr w:type="gramStart"/>
      <w:r w:rsidRPr="00833F49">
        <w:rPr>
          <w:rFonts w:ascii="Arial" w:hAnsi="Arial" w:cs="Arial"/>
          <w:sz w:val="24"/>
          <w:szCs w:val="24"/>
        </w:rPr>
        <w:t xml:space="preserve">Срок предоставления государственной услуги при подаче заявления о предоставлении государственной услуги в электронной форме не может превышать 30 календарных дней со дня представления заявителем всех необходимых документов, установленных </w:t>
      </w:r>
      <w:hyperlink w:anchor="sub_110" w:history="1">
        <w:r w:rsidRPr="00833F49">
          <w:rPr>
            <w:rFonts w:ascii="Arial" w:hAnsi="Arial" w:cs="Arial"/>
            <w:color w:val="106BBE"/>
            <w:sz w:val="24"/>
            <w:szCs w:val="24"/>
          </w:rPr>
          <w:t>пунктом 10</w:t>
        </w:r>
      </w:hyperlink>
      <w:r w:rsidRPr="00833F49">
        <w:rPr>
          <w:rFonts w:ascii="Arial" w:hAnsi="Arial" w:cs="Arial"/>
          <w:sz w:val="24"/>
          <w:szCs w:val="24"/>
        </w:rPr>
        <w:t xml:space="preserve"> настоящего Административного регламента, обязанность по предоставлению которых возложена на заявителя, до вынесения Министерством социальных отношений решения о предоставлении либо об отказе в предоставлении государственной услуги.</w:t>
      </w:r>
      <w:proofErr w:type="gramEnd"/>
    </w:p>
    <w:bookmarkEnd w:id="2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Оформленные удостоверения о праве на льготы передаются Министерством социальных отношений ответственным специалистам органов социальной защиты населения в течение 3 рабочих со дня принятия решения о предоставлении государственной услуги для последующей их выдачи заявителям.</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6" w:name="sub_109"/>
      <w:r w:rsidRPr="00833F49">
        <w:rPr>
          <w:rFonts w:ascii="Arial" w:hAnsi="Arial" w:cs="Arial"/>
          <w:sz w:val="24"/>
          <w:szCs w:val="24"/>
        </w:rPr>
        <w:t>9. Правовые основания для предоставления государственной услуги:</w:t>
      </w:r>
    </w:p>
    <w:bookmarkEnd w:id="26"/>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 </w:t>
      </w:r>
      <w:hyperlink r:id="rId24" w:history="1">
        <w:r w:rsidRPr="00833F49">
          <w:rPr>
            <w:rFonts w:ascii="Arial" w:hAnsi="Arial" w:cs="Arial"/>
            <w:color w:val="106BBE"/>
            <w:sz w:val="24"/>
            <w:szCs w:val="24"/>
          </w:rPr>
          <w:t>Федеральный закон</w:t>
        </w:r>
      </w:hyperlink>
      <w:r w:rsidRPr="00833F49">
        <w:rPr>
          <w:rFonts w:ascii="Arial" w:hAnsi="Arial" w:cs="Arial"/>
          <w:sz w:val="24"/>
          <w:szCs w:val="24"/>
        </w:rPr>
        <w:t xml:space="preserve"> от 12 января 1995 года N 5-ФЗ "О ветеранах";</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7" w:name="sub_911"/>
      <w:r w:rsidRPr="00833F49">
        <w:rPr>
          <w:rFonts w:ascii="Arial" w:hAnsi="Arial" w:cs="Arial"/>
          <w:color w:val="000000"/>
          <w:sz w:val="16"/>
          <w:szCs w:val="16"/>
          <w:shd w:val="clear" w:color="auto" w:fill="F0F0F0"/>
        </w:rPr>
        <w:t>Информация об изменениях:</w:t>
      </w:r>
    </w:p>
    <w:bookmarkEnd w:id="2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"garantF1://19615746.211"</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пункт 9 настоящего Регламента дополнен подпунктом 1-1</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1-1) </w:t>
      </w:r>
      <w:hyperlink r:id="rId25"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Российской Федерации от 20 июня 2013 г. N 519 "Об удостоверении члена семьи погибшего (умершего) инвалида войны, участника Великой Отечественной войны и ветерана боевых действий" (далее именуется - постановление Правительства Российской Федерации от 20 июня 2013 г. N 519);</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2) </w:t>
      </w:r>
      <w:hyperlink r:id="rId26"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Государственного комитета СССР по труду и социальным вопросам от 18 октября 1989 г. N 345 "Об утверждении единой формы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w:t>
      </w:r>
      <w:hyperlink r:id="rId27"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Министерства труда и социального развития Российской Федерации от 11 октября 2000 г. N 69 "Об утверждении Инструкции о порядке и условиях реализации прав и льгот ветеранов Великой Отечественной войны, ветеранов боевых действий, иных категорий граждан, установленных Федеральным законом "О ветеранах";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 xml:space="preserve">4) </w:t>
      </w:r>
      <w:hyperlink r:id="rId28" w:history="1">
        <w:r w:rsidRPr="00833F49">
          <w:rPr>
            <w:rFonts w:ascii="Arial" w:hAnsi="Arial" w:cs="Arial"/>
            <w:color w:val="106BBE"/>
            <w:sz w:val="24"/>
            <w:szCs w:val="24"/>
          </w:rPr>
          <w:t>Закон</w:t>
        </w:r>
      </w:hyperlink>
      <w:r w:rsidRPr="00833F49">
        <w:rPr>
          <w:rFonts w:ascii="Arial" w:hAnsi="Arial" w:cs="Arial"/>
          <w:sz w:val="24"/>
          <w:szCs w:val="24"/>
        </w:rPr>
        <w:t xml:space="preserve"> Челябинской области от 24.11.2005 г. N 430-ЗО "О наделении органов местного самоуправления государственными полномочиями по социальной поддержке отдельных категорий граждан";</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28" w:name="sub_95"/>
      <w:r w:rsidRPr="00833F49">
        <w:rPr>
          <w:rFonts w:ascii="Arial" w:hAnsi="Arial" w:cs="Arial"/>
          <w:sz w:val="24"/>
          <w:szCs w:val="24"/>
        </w:rPr>
        <w:t xml:space="preserve">5) </w:t>
      </w:r>
      <w:hyperlink r:id="rId29" w:history="1">
        <w:r w:rsidRPr="00833F49">
          <w:rPr>
            <w:rFonts w:ascii="Arial" w:hAnsi="Arial" w:cs="Arial"/>
            <w:color w:val="106BBE"/>
            <w:sz w:val="24"/>
            <w:szCs w:val="24"/>
          </w:rPr>
          <w:t>утратил силу;</w:t>
        </w:r>
      </w:hyperlink>
    </w:p>
    <w:bookmarkEnd w:id="28"/>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30" w:history="1">
        <w:r w:rsidRPr="00833F49">
          <w:rPr>
            <w:rFonts w:ascii="Arial" w:hAnsi="Arial" w:cs="Arial"/>
            <w:i/>
            <w:iCs/>
            <w:color w:val="106BBE"/>
            <w:sz w:val="24"/>
            <w:szCs w:val="24"/>
            <w:shd w:val="clear" w:color="auto" w:fill="F0F0F0"/>
          </w:rPr>
          <w:t>подпункта 5 пункта 9</w:t>
        </w:r>
      </w:hyperlink>
    </w:p>
    <w:bookmarkStart w:id="29" w:name="sub_9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"garantF1://19635161.23"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пункт 9 настоящего Регламента дополнен подпунктом 6</w:t>
      </w:r>
    </w:p>
    <w:bookmarkEnd w:id="29"/>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6) </w:t>
      </w:r>
      <w:hyperlink r:id="rId31"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18.07.2012 г. N 380-П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в Челябинской области".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0" w:name="sub_110"/>
      <w:r w:rsidRPr="00833F49">
        <w:rPr>
          <w:rFonts w:ascii="Arial" w:hAnsi="Arial" w:cs="Arial"/>
          <w:color w:val="000000"/>
          <w:sz w:val="16"/>
          <w:szCs w:val="16"/>
          <w:shd w:val="clear" w:color="auto" w:fill="F0F0F0"/>
        </w:rPr>
        <w:t>Информация об изменениях:</w:t>
      </w:r>
    </w:p>
    <w:bookmarkEnd w:id="3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10 изменен с 1 июля 2020 г. - </w:t>
      </w:r>
      <w:hyperlink r:id="rId32"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1 июня 2020 г. N 239-П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10. Перечень документов, необходимых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1" w:name="sub_1101"/>
      <w:r w:rsidRPr="00833F49">
        <w:rPr>
          <w:rFonts w:ascii="Arial" w:hAnsi="Arial" w:cs="Arial"/>
          <w:sz w:val="24"/>
          <w:szCs w:val="24"/>
        </w:rPr>
        <w:t>1) заявление по форме, установленной Министерством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2" w:name="sub_11012"/>
      <w:bookmarkEnd w:id="31"/>
      <w:r w:rsidRPr="00833F49">
        <w:rPr>
          <w:rFonts w:ascii="Arial" w:hAnsi="Arial" w:cs="Arial"/>
          <w:sz w:val="24"/>
          <w:szCs w:val="24"/>
        </w:rPr>
        <w:t xml:space="preserve">Абзац утратил силу с 22 июня 2018 г. - </w:t>
      </w:r>
      <w:hyperlink r:id="rId34"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июня 2018 г. N 300-П</w:t>
      </w:r>
    </w:p>
    <w:bookmarkEnd w:id="32"/>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3" w:name="sub_1102"/>
      <w:r w:rsidRPr="00833F49">
        <w:rPr>
          <w:rFonts w:ascii="Arial" w:hAnsi="Arial" w:cs="Arial"/>
          <w:sz w:val="24"/>
          <w:szCs w:val="24"/>
        </w:rPr>
        <w:t>2) документ, удостоверяющий личность (при обращении представителя заявителя - документы, подтверждающие его полномочия);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4" w:name="sub_12402"/>
      <w:bookmarkEnd w:id="33"/>
      <w:r w:rsidRPr="00833F49">
        <w:rPr>
          <w:rFonts w:ascii="Arial" w:hAnsi="Arial" w:cs="Arial"/>
          <w:sz w:val="24"/>
          <w:szCs w:val="24"/>
        </w:rPr>
        <w:t>3) документ о прохождении военной службы или участии в боевых действиях погибшим (умершим ветераном.</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5" w:name="sub_1032"/>
      <w:bookmarkEnd w:id="34"/>
      <w:r w:rsidRPr="00833F49">
        <w:rPr>
          <w:rFonts w:ascii="Arial" w:hAnsi="Arial" w:cs="Arial"/>
          <w:sz w:val="24"/>
          <w:szCs w:val="24"/>
        </w:rPr>
        <w:t xml:space="preserve">абзацы второй - пятый </w:t>
      </w:r>
      <w:hyperlink r:id="rId36" w:history="1">
        <w:r w:rsidRPr="00833F49">
          <w:rPr>
            <w:rFonts w:ascii="Arial" w:hAnsi="Arial" w:cs="Arial"/>
            <w:color w:val="106BBE"/>
            <w:sz w:val="24"/>
            <w:szCs w:val="24"/>
          </w:rPr>
          <w:t>утратили силу</w:t>
        </w:r>
      </w:hyperlink>
      <w:r w:rsidRPr="00833F49">
        <w:rPr>
          <w:rFonts w:ascii="Arial" w:hAnsi="Arial" w:cs="Arial"/>
          <w:sz w:val="24"/>
          <w:szCs w:val="24"/>
        </w:rPr>
        <w:t>;</w:t>
      </w:r>
    </w:p>
    <w:bookmarkEnd w:id="35"/>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37" w:history="1">
        <w:r w:rsidRPr="00833F49">
          <w:rPr>
            <w:rFonts w:ascii="Arial" w:hAnsi="Arial" w:cs="Arial"/>
            <w:i/>
            <w:iCs/>
            <w:color w:val="106BBE"/>
            <w:sz w:val="24"/>
            <w:szCs w:val="24"/>
            <w:shd w:val="clear" w:color="auto" w:fill="F0F0F0"/>
          </w:rPr>
          <w:t>абзацев второго - пятого подпункта 3 пункта 10</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6" w:name="sub_1104"/>
      <w:r w:rsidRPr="00833F49">
        <w:rPr>
          <w:rFonts w:ascii="Arial" w:hAnsi="Arial" w:cs="Arial"/>
          <w:sz w:val="24"/>
          <w:szCs w:val="24"/>
        </w:rPr>
        <w:t>4) свидетельство о смерти (извещение о гибели) погибшего (умершего) ветерана;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7" w:name="sub_1105"/>
      <w:bookmarkEnd w:id="36"/>
      <w:r w:rsidRPr="00833F49">
        <w:rPr>
          <w:rFonts w:ascii="Arial" w:hAnsi="Arial" w:cs="Arial"/>
          <w:sz w:val="24"/>
          <w:szCs w:val="24"/>
        </w:rPr>
        <w:t>5) документы, подтверждающие родственное отношение к погибшему (умершему) ветерану;</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8" w:name="sub_11052"/>
      <w:bookmarkEnd w:id="37"/>
      <w:r w:rsidRPr="00833F49">
        <w:rPr>
          <w:rFonts w:ascii="Arial" w:hAnsi="Arial" w:cs="Arial"/>
          <w:sz w:val="24"/>
          <w:szCs w:val="24"/>
        </w:rPr>
        <w:t xml:space="preserve">Абзац второй </w:t>
      </w:r>
      <w:hyperlink r:id="rId38" w:history="1">
        <w:r w:rsidRPr="00833F49">
          <w:rPr>
            <w:rFonts w:ascii="Arial" w:hAnsi="Arial" w:cs="Arial"/>
            <w:color w:val="106BBE"/>
            <w:sz w:val="24"/>
            <w:szCs w:val="24"/>
          </w:rPr>
          <w:t>утратил силу</w:t>
        </w:r>
      </w:hyperlink>
      <w:r w:rsidRPr="00833F49">
        <w:rPr>
          <w:rFonts w:ascii="Arial" w:hAnsi="Arial" w:cs="Arial"/>
          <w:sz w:val="24"/>
          <w:szCs w:val="24"/>
        </w:rPr>
        <w:t>;</w:t>
      </w:r>
    </w:p>
    <w:bookmarkEnd w:id="38"/>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39" w:history="1">
        <w:r w:rsidRPr="00833F49">
          <w:rPr>
            <w:rFonts w:ascii="Arial" w:hAnsi="Arial" w:cs="Arial"/>
            <w:i/>
            <w:iCs/>
            <w:color w:val="106BBE"/>
            <w:sz w:val="24"/>
            <w:szCs w:val="24"/>
            <w:shd w:val="clear" w:color="auto" w:fill="F0F0F0"/>
          </w:rPr>
          <w:t>абзаца второго подпункта 5 пункта 10</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39" w:name="sub_1106"/>
      <w:r w:rsidRPr="00833F49">
        <w:rPr>
          <w:rFonts w:ascii="Arial" w:hAnsi="Arial" w:cs="Arial"/>
          <w:sz w:val="24"/>
          <w:szCs w:val="24"/>
        </w:rPr>
        <w:t xml:space="preserve">6) пенсионное удостоверение либо справка о получении пенсии по случаю потери кормильца (о наличии права на её получение), выданная органом, осуществляющим назначение и выплату пенсии (для заявителей, указанных в </w:t>
      </w:r>
      <w:hyperlink r:id="rId40" w:history="1">
        <w:r w:rsidRPr="00833F49">
          <w:rPr>
            <w:rFonts w:ascii="Arial" w:hAnsi="Arial" w:cs="Arial"/>
            <w:color w:val="106BBE"/>
            <w:sz w:val="24"/>
            <w:szCs w:val="24"/>
          </w:rPr>
          <w:t>подпункте 1 пункта 4</w:t>
        </w:r>
      </w:hyperlink>
      <w:r w:rsidRPr="00833F49">
        <w:rPr>
          <w:rFonts w:ascii="Arial" w:hAnsi="Arial" w:cs="Arial"/>
          <w:sz w:val="24"/>
          <w:szCs w:val="24"/>
        </w:rPr>
        <w:t xml:space="preserve">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0" w:name="sub_11062"/>
      <w:bookmarkEnd w:id="39"/>
      <w:r w:rsidRPr="00833F49">
        <w:rPr>
          <w:rFonts w:ascii="Arial" w:hAnsi="Arial" w:cs="Arial"/>
          <w:sz w:val="24"/>
          <w:szCs w:val="24"/>
        </w:rPr>
        <w:t xml:space="preserve">Абзац второй </w:t>
      </w:r>
      <w:hyperlink r:id="rId41" w:history="1">
        <w:r w:rsidRPr="00833F49">
          <w:rPr>
            <w:rFonts w:ascii="Arial" w:hAnsi="Arial" w:cs="Arial"/>
            <w:color w:val="106BBE"/>
            <w:sz w:val="24"/>
            <w:szCs w:val="24"/>
          </w:rPr>
          <w:t>утратил силу</w:t>
        </w:r>
      </w:hyperlink>
      <w:r w:rsidRPr="00833F49">
        <w:rPr>
          <w:rFonts w:ascii="Arial" w:hAnsi="Arial" w:cs="Arial"/>
          <w:sz w:val="24"/>
          <w:szCs w:val="24"/>
        </w:rPr>
        <w:t>;</w:t>
      </w:r>
    </w:p>
    <w:bookmarkEnd w:id="40"/>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42" w:history="1">
        <w:r w:rsidRPr="00833F49">
          <w:rPr>
            <w:rFonts w:ascii="Arial" w:hAnsi="Arial" w:cs="Arial"/>
            <w:i/>
            <w:iCs/>
            <w:color w:val="106BBE"/>
            <w:sz w:val="24"/>
            <w:szCs w:val="24"/>
            <w:shd w:val="clear" w:color="auto" w:fill="F0F0F0"/>
          </w:rPr>
          <w:t>абзаца второго подпункта 6 пункта 10</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1" w:name="sub_1107"/>
      <w:proofErr w:type="gramStart"/>
      <w:r w:rsidRPr="00833F49">
        <w:rPr>
          <w:rFonts w:ascii="Arial" w:hAnsi="Arial" w:cs="Arial"/>
          <w:sz w:val="24"/>
          <w:szCs w:val="24"/>
        </w:rPr>
        <w:t>7) документы, подтверждающие одинокое проживание супруги (супруга) погибшего (умершего) ветерана боевых действий или проживание с несовершеннолетним ребенком (детьми), или с ребенком (детьми) старше возраста 18 лет, ставшим (ставшими) инвалидом (инвалидами) до достижения им (ими) возраста 18 лет, или с ребенком (детьми), не достигшим (не достигшими) возраста 23 лет и обучающимся (обучающимися) в образовательных организациях по очной форме обучения (представляются заявителями</w:t>
      </w:r>
      <w:proofErr w:type="gramEnd"/>
      <w:r w:rsidRPr="00833F49">
        <w:rPr>
          <w:rFonts w:ascii="Arial" w:hAnsi="Arial" w:cs="Arial"/>
          <w:sz w:val="24"/>
          <w:szCs w:val="24"/>
        </w:rPr>
        <w:t xml:space="preserve">, </w:t>
      </w:r>
      <w:proofErr w:type="gramStart"/>
      <w:r w:rsidRPr="00833F49">
        <w:rPr>
          <w:rFonts w:ascii="Arial" w:hAnsi="Arial" w:cs="Arial"/>
          <w:sz w:val="24"/>
          <w:szCs w:val="24"/>
        </w:rPr>
        <w:t>указанными</w:t>
      </w:r>
      <w:proofErr w:type="gramEnd"/>
      <w:r w:rsidRPr="00833F49">
        <w:rPr>
          <w:rFonts w:ascii="Arial" w:hAnsi="Arial" w:cs="Arial"/>
          <w:sz w:val="24"/>
          <w:szCs w:val="24"/>
        </w:rPr>
        <w:t xml:space="preserve"> в </w:t>
      </w:r>
      <w:hyperlink r:id="rId43" w:history="1">
        <w:r w:rsidRPr="00833F49">
          <w:rPr>
            <w:rFonts w:ascii="Arial" w:hAnsi="Arial" w:cs="Arial"/>
            <w:color w:val="106BBE"/>
            <w:sz w:val="24"/>
            <w:szCs w:val="24"/>
          </w:rPr>
          <w:t>абзаце пятом подпункта 2 пункта 4</w:t>
        </w:r>
      </w:hyperlink>
      <w:r w:rsidRPr="00833F49">
        <w:rPr>
          <w:rFonts w:ascii="Arial" w:hAnsi="Arial" w:cs="Arial"/>
          <w:sz w:val="24"/>
          <w:szCs w:val="24"/>
        </w:rPr>
        <w:t xml:space="preserve">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2" w:name="sub_12434"/>
      <w:bookmarkEnd w:id="41"/>
      <w:r w:rsidRPr="00833F49">
        <w:rPr>
          <w:rFonts w:ascii="Arial" w:hAnsi="Arial" w:cs="Arial"/>
          <w:sz w:val="24"/>
          <w:szCs w:val="24"/>
        </w:rPr>
        <w:lastRenderedPageBreak/>
        <w:t>справка о регистрации заявителя и членов его семьи по месту жительства в пределах Российской Федерации, выданная территориальным органом федерального органа исполнительной власти, уполномоченного на осуществление функций по контролю и надзору в сфере миграции;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3" w:name="sub_12435"/>
      <w:bookmarkEnd w:id="42"/>
      <w:r w:rsidRPr="00833F49">
        <w:rPr>
          <w:rFonts w:ascii="Arial" w:hAnsi="Arial" w:cs="Arial"/>
          <w:sz w:val="24"/>
          <w:szCs w:val="24"/>
        </w:rPr>
        <w:t>документы (сведения) о рождении ребенка (детей) (представляются при проживании с ребенком (детьми);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4" w:name="sub_12436"/>
      <w:bookmarkEnd w:id="43"/>
      <w:proofErr w:type="gramStart"/>
      <w:r w:rsidRPr="00833F49">
        <w:rPr>
          <w:rFonts w:ascii="Arial" w:hAnsi="Arial" w:cs="Arial"/>
          <w:sz w:val="24"/>
          <w:szCs w:val="24"/>
        </w:rPr>
        <w:t>документы (сведения) об установлении ребенку (детям) инвалидности до достижения им (ими) возраста 18 лет (представляются при проживании с ребенком (детьми) старше возраста 18 лет, ставшим (ставшими) инвалидом (инвалидами) до достижения им (ими) возраста 18 лет);</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5" w:name="sub_12437"/>
      <w:bookmarkEnd w:id="44"/>
      <w:proofErr w:type="gramStart"/>
      <w:r w:rsidRPr="00833F49">
        <w:rPr>
          <w:rFonts w:ascii="Arial" w:hAnsi="Arial" w:cs="Arial"/>
          <w:sz w:val="24"/>
          <w:szCs w:val="24"/>
        </w:rPr>
        <w:t>справка образовательной организации об обучении ребенка (детей) по очной форме обучения до достижения им (ими) возраста 23 лет (представляется при проживании с ребенком (детьми), не достигшим (не достигшими) возраста 23 лет и обучающимся (обучающимися) в образовательных организациях по очной форме обучения);</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6" w:name="sub_1108"/>
      <w:bookmarkEnd w:id="45"/>
      <w:r w:rsidRPr="00833F49">
        <w:rPr>
          <w:rFonts w:ascii="Arial" w:hAnsi="Arial" w:cs="Arial"/>
          <w:sz w:val="24"/>
          <w:szCs w:val="24"/>
        </w:rPr>
        <w:t>8) фотография размером 3 х 4 сантиметра.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7" w:name="sub_1109"/>
      <w:bookmarkEnd w:id="46"/>
      <w:r w:rsidRPr="00833F49">
        <w:rPr>
          <w:rFonts w:ascii="Arial" w:hAnsi="Arial" w:cs="Arial"/>
          <w:sz w:val="24"/>
          <w:szCs w:val="24"/>
        </w:rPr>
        <w:t xml:space="preserve">Документы, указанные в </w:t>
      </w:r>
      <w:hyperlink w:anchor="sub_1101" w:history="1">
        <w:r w:rsidRPr="00833F49">
          <w:rPr>
            <w:rFonts w:ascii="Arial" w:hAnsi="Arial" w:cs="Arial"/>
            <w:color w:val="106BBE"/>
            <w:sz w:val="24"/>
            <w:szCs w:val="24"/>
          </w:rPr>
          <w:t>подпунктах 1 - 4</w:t>
        </w:r>
      </w:hyperlink>
      <w:r w:rsidRPr="00833F49">
        <w:rPr>
          <w:rFonts w:ascii="Arial" w:hAnsi="Arial" w:cs="Arial"/>
          <w:sz w:val="24"/>
          <w:szCs w:val="24"/>
        </w:rPr>
        <w:t xml:space="preserve">, </w:t>
      </w:r>
      <w:hyperlink w:anchor="sub_12436" w:history="1">
        <w:r w:rsidRPr="00833F49">
          <w:rPr>
            <w:rFonts w:ascii="Arial" w:hAnsi="Arial" w:cs="Arial"/>
            <w:color w:val="106BBE"/>
            <w:sz w:val="24"/>
            <w:szCs w:val="24"/>
          </w:rPr>
          <w:t>абзацах четвертом</w:t>
        </w:r>
      </w:hyperlink>
      <w:r w:rsidRPr="00833F49">
        <w:rPr>
          <w:rFonts w:ascii="Arial" w:hAnsi="Arial" w:cs="Arial"/>
          <w:sz w:val="24"/>
          <w:szCs w:val="24"/>
        </w:rPr>
        <w:t xml:space="preserve"> (в случае если сведения об инвалидности отсутствуют в федеральной государственной информационной системе "Федеральный реестр инвалидов"), </w:t>
      </w:r>
      <w:hyperlink w:anchor="sub_12437" w:history="1">
        <w:r w:rsidRPr="00833F49">
          <w:rPr>
            <w:rFonts w:ascii="Arial" w:hAnsi="Arial" w:cs="Arial"/>
            <w:color w:val="106BBE"/>
            <w:sz w:val="24"/>
            <w:szCs w:val="24"/>
          </w:rPr>
          <w:t>пятом подпункта 7</w:t>
        </w:r>
      </w:hyperlink>
      <w:r w:rsidRPr="00833F49">
        <w:rPr>
          <w:rFonts w:ascii="Arial" w:hAnsi="Arial" w:cs="Arial"/>
          <w:sz w:val="24"/>
          <w:szCs w:val="24"/>
        </w:rPr>
        <w:t xml:space="preserve">, </w:t>
      </w:r>
      <w:hyperlink w:anchor="sub_1108" w:history="1">
        <w:r w:rsidRPr="00833F49">
          <w:rPr>
            <w:rFonts w:ascii="Arial" w:hAnsi="Arial" w:cs="Arial"/>
            <w:color w:val="106BBE"/>
            <w:sz w:val="24"/>
            <w:szCs w:val="24"/>
          </w:rPr>
          <w:t>подпункте 8</w:t>
        </w:r>
      </w:hyperlink>
      <w:r w:rsidRPr="00833F49">
        <w:rPr>
          <w:rFonts w:ascii="Arial" w:hAnsi="Arial" w:cs="Arial"/>
          <w:sz w:val="24"/>
          <w:szCs w:val="24"/>
        </w:rPr>
        <w:t xml:space="preserve"> настоящего пункта, представляются заявителем.</w:t>
      </w:r>
    </w:p>
    <w:bookmarkEnd w:id="47"/>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Документы могут быть представлены в копиях, заверенных в установленном законодательством порядке либо заверенных органами социальной защиты населения после их сверки с подлинниками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8" w:name="sub_12404"/>
      <w:proofErr w:type="gramStart"/>
      <w:r w:rsidRPr="00833F49">
        <w:rPr>
          <w:rFonts w:ascii="Arial" w:hAnsi="Arial" w:cs="Arial"/>
          <w:sz w:val="24"/>
          <w:szCs w:val="24"/>
        </w:rPr>
        <w:t xml:space="preserve">Документы (сведения), указанные в </w:t>
      </w:r>
      <w:hyperlink w:anchor="sub_1105" w:history="1">
        <w:r w:rsidRPr="00833F49">
          <w:rPr>
            <w:rFonts w:ascii="Arial" w:hAnsi="Arial" w:cs="Arial"/>
            <w:color w:val="106BBE"/>
            <w:sz w:val="24"/>
            <w:szCs w:val="24"/>
          </w:rPr>
          <w:t>подпунктах 5</w:t>
        </w:r>
      </w:hyperlink>
      <w:r w:rsidRPr="00833F49">
        <w:rPr>
          <w:rFonts w:ascii="Arial" w:hAnsi="Arial" w:cs="Arial"/>
          <w:sz w:val="24"/>
          <w:szCs w:val="24"/>
        </w:rPr>
        <w:t xml:space="preserve">, </w:t>
      </w:r>
      <w:hyperlink w:anchor="sub_1106" w:history="1">
        <w:r w:rsidRPr="00833F49">
          <w:rPr>
            <w:rFonts w:ascii="Arial" w:hAnsi="Arial" w:cs="Arial"/>
            <w:color w:val="106BBE"/>
            <w:sz w:val="24"/>
            <w:szCs w:val="24"/>
          </w:rPr>
          <w:t>6</w:t>
        </w:r>
      </w:hyperlink>
      <w:r w:rsidRPr="00833F49">
        <w:rPr>
          <w:rFonts w:ascii="Arial" w:hAnsi="Arial" w:cs="Arial"/>
          <w:sz w:val="24"/>
          <w:szCs w:val="24"/>
        </w:rPr>
        <w:t xml:space="preserve">, </w:t>
      </w:r>
      <w:hyperlink w:anchor="sub_12434" w:history="1">
        <w:r w:rsidRPr="00833F49">
          <w:rPr>
            <w:rFonts w:ascii="Arial" w:hAnsi="Arial" w:cs="Arial"/>
            <w:color w:val="106BBE"/>
            <w:sz w:val="24"/>
            <w:szCs w:val="24"/>
          </w:rPr>
          <w:t>абзацах втором</w:t>
        </w:r>
      </w:hyperlink>
      <w:r w:rsidRPr="00833F49">
        <w:rPr>
          <w:rFonts w:ascii="Arial" w:hAnsi="Arial" w:cs="Arial"/>
          <w:sz w:val="24"/>
          <w:szCs w:val="24"/>
        </w:rPr>
        <w:t xml:space="preserve">, </w:t>
      </w:r>
      <w:hyperlink w:anchor="sub_12435" w:history="1">
        <w:r w:rsidRPr="00833F49">
          <w:rPr>
            <w:rFonts w:ascii="Arial" w:hAnsi="Arial" w:cs="Arial"/>
            <w:color w:val="106BBE"/>
            <w:sz w:val="24"/>
            <w:szCs w:val="24"/>
          </w:rPr>
          <w:t>третьем</w:t>
        </w:r>
      </w:hyperlink>
      <w:r w:rsidRPr="00833F49">
        <w:rPr>
          <w:rFonts w:ascii="Arial" w:hAnsi="Arial" w:cs="Arial"/>
          <w:sz w:val="24"/>
          <w:szCs w:val="24"/>
        </w:rPr>
        <w:t xml:space="preserve">, </w:t>
      </w:r>
      <w:hyperlink w:anchor="sub_12436" w:history="1">
        <w:r w:rsidRPr="00833F49">
          <w:rPr>
            <w:rFonts w:ascii="Arial" w:hAnsi="Arial" w:cs="Arial"/>
            <w:color w:val="106BBE"/>
            <w:sz w:val="24"/>
            <w:szCs w:val="24"/>
          </w:rPr>
          <w:t>четвертом</w:t>
        </w:r>
      </w:hyperlink>
      <w:r w:rsidRPr="00833F49">
        <w:rPr>
          <w:rFonts w:ascii="Arial" w:hAnsi="Arial" w:cs="Arial"/>
          <w:sz w:val="24"/>
          <w:szCs w:val="24"/>
        </w:rPr>
        <w:t xml:space="preserve"> (при наличии сведений об инвалидности в федеральной государственной информационной системе "Федеральный реестр инвалидов") подпункта 7 настоящего пункта, органы социальной защиты населения получают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49" w:name="sub_12438"/>
      <w:bookmarkEnd w:id="48"/>
      <w:r w:rsidRPr="00833F49">
        <w:rPr>
          <w:rFonts w:ascii="Arial" w:hAnsi="Arial" w:cs="Arial"/>
          <w:sz w:val="24"/>
          <w:szCs w:val="24"/>
        </w:rPr>
        <w:t xml:space="preserve">Заявитель вправе по собственной инициативе представить документы (сведения), указанные в </w:t>
      </w:r>
      <w:hyperlink w:anchor="sub_1105" w:history="1">
        <w:r w:rsidRPr="00833F49">
          <w:rPr>
            <w:rFonts w:ascii="Arial" w:hAnsi="Arial" w:cs="Arial"/>
            <w:color w:val="106BBE"/>
            <w:sz w:val="24"/>
            <w:szCs w:val="24"/>
          </w:rPr>
          <w:t>подпунктах 5</w:t>
        </w:r>
      </w:hyperlink>
      <w:r w:rsidRPr="00833F49">
        <w:rPr>
          <w:rFonts w:ascii="Arial" w:hAnsi="Arial" w:cs="Arial"/>
          <w:sz w:val="24"/>
          <w:szCs w:val="24"/>
        </w:rPr>
        <w:t xml:space="preserve">, </w:t>
      </w:r>
      <w:hyperlink w:anchor="sub_1106" w:history="1">
        <w:r w:rsidRPr="00833F49">
          <w:rPr>
            <w:rFonts w:ascii="Arial" w:hAnsi="Arial" w:cs="Arial"/>
            <w:color w:val="106BBE"/>
            <w:sz w:val="24"/>
            <w:szCs w:val="24"/>
          </w:rPr>
          <w:t>6</w:t>
        </w:r>
      </w:hyperlink>
      <w:r w:rsidRPr="00833F49">
        <w:rPr>
          <w:rFonts w:ascii="Arial" w:hAnsi="Arial" w:cs="Arial"/>
          <w:sz w:val="24"/>
          <w:szCs w:val="24"/>
        </w:rPr>
        <w:t xml:space="preserve">, </w:t>
      </w:r>
      <w:hyperlink w:anchor="sub_12434" w:history="1">
        <w:r w:rsidRPr="00833F49">
          <w:rPr>
            <w:rFonts w:ascii="Arial" w:hAnsi="Arial" w:cs="Arial"/>
            <w:color w:val="106BBE"/>
            <w:sz w:val="24"/>
            <w:szCs w:val="24"/>
          </w:rPr>
          <w:t>абзацах втором</w:t>
        </w:r>
      </w:hyperlink>
      <w:r w:rsidRPr="00833F49">
        <w:rPr>
          <w:rFonts w:ascii="Arial" w:hAnsi="Arial" w:cs="Arial"/>
          <w:sz w:val="24"/>
          <w:szCs w:val="24"/>
        </w:rPr>
        <w:t xml:space="preserve">, </w:t>
      </w:r>
      <w:hyperlink w:anchor="sub_12435" w:history="1">
        <w:r w:rsidRPr="00833F49">
          <w:rPr>
            <w:rFonts w:ascii="Arial" w:hAnsi="Arial" w:cs="Arial"/>
            <w:color w:val="106BBE"/>
            <w:sz w:val="24"/>
            <w:szCs w:val="24"/>
          </w:rPr>
          <w:t>третьем</w:t>
        </w:r>
      </w:hyperlink>
      <w:r w:rsidRPr="00833F49">
        <w:rPr>
          <w:rFonts w:ascii="Arial" w:hAnsi="Arial" w:cs="Arial"/>
          <w:sz w:val="24"/>
          <w:szCs w:val="24"/>
        </w:rPr>
        <w:t xml:space="preserve">, </w:t>
      </w:r>
      <w:hyperlink w:anchor="sub_12436" w:history="1">
        <w:r w:rsidRPr="00833F49">
          <w:rPr>
            <w:rFonts w:ascii="Arial" w:hAnsi="Arial" w:cs="Arial"/>
            <w:color w:val="106BBE"/>
            <w:sz w:val="24"/>
            <w:szCs w:val="24"/>
          </w:rPr>
          <w:t>четвертом</w:t>
        </w:r>
      </w:hyperlink>
      <w:r w:rsidRPr="00833F49">
        <w:rPr>
          <w:rFonts w:ascii="Arial" w:hAnsi="Arial" w:cs="Arial"/>
          <w:sz w:val="24"/>
          <w:szCs w:val="24"/>
        </w:rPr>
        <w:t xml:space="preserve"> (при наличии сведений об инвалидности в федеральной государственной информационной системе "Федеральный реестр инвалидов") подпункта 7 настоящего пункта.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0" w:name="sub_12420"/>
      <w:bookmarkEnd w:id="49"/>
      <w:r w:rsidRPr="00833F49">
        <w:rPr>
          <w:rFonts w:ascii="Arial" w:hAnsi="Arial" w:cs="Arial"/>
          <w:color w:val="000000"/>
          <w:sz w:val="16"/>
          <w:szCs w:val="16"/>
          <w:shd w:val="clear" w:color="auto" w:fill="F0F0F0"/>
        </w:rPr>
        <w:t>Информация об изменениях:</w:t>
      </w:r>
    </w:p>
    <w:bookmarkEnd w:id="5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II дополнен пунктом 10-1 с 22 июня 2018 г. - </w:t>
      </w:r>
      <w:hyperlink r:id="rId44"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10-1. В случае</w:t>
      </w:r>
      <w:proofErr w:type="gramStart"/>
      <w:r w:rsidRPr="00833F49">
        <w:rPr>
          <w:rFonts w:ascii="Arial" w:hAnsi="Arial" w:cs="Arial"/>
          <w:sz w:val="24"/>
          <w:szCs w:val="24"/>
        </w:rPr>
        <w:t>,</w:t>
      </w:r>
      <w:proofErr w:type="gramEnd"/>
      <w:r w:rsidRPr="00833F49">
        <w:rPr>
          <w:rFonts w:ascii="Arial" w:hAnsi="Arial" w:cs="Arial"/>
          <w:sz w:val="24"/>
          <w:szCs w:val="24"/>
        </w:rPr>
        <w:t xml:space="preserve"> если для предоставления государственной услуги необходима обработка персональных данных лица, не являющегося заявителем, и если в соответствии с </w:t>
      </w:r>
      <w:hyperlink r:id="rId45" w:history="1">
        <w:r w:rsidRPr="00833F49">
          <w:rPr>
            <w:rFonts w:ascii="Arial" w:hAnsi="Arial" w:cs="Arial"/>
            <w:color w:val="106BBE"/>
            <w:sz w:val="24"/>
            <w:szCs w:val="24"/>
          </w:rPr>
          <w:t>Федеральным законом</w:t>
        </w:r>
      </w:hyperlink>
      <w:r w:rsidRPr="00833F49">
        <w:rPr>
          <w:rFonts w:ascii="Arial" w:hAnsi="Arial" w:cs="Arial"/>
          <w:sz w:val="24"/>
          <w:szCs w:val="24"/>
        </w:rPr>
        <w:t xml:space="preserve"> от 27 июля 2006 года N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 подтверждающий получение согласия указанного лица или его законного представителя на обработку персональных данных указанного лица.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1" w:name="sub_12421"/>
      <w:r w:rsidRPr="00833F49">
        <w:rPr>
          <w:rFonts w:ascii="Arial" w:hAnsi="Arial" w:cs="Arial"/>
          <w:color w:val="000000"/>
          <w:sz w:val="16"/>
          <w:szCs w:val="16"/>
          <w:shd w:val="clear" w:color="auto" w:fill="F0F0F0"/>
        </w:rPr>
        <w:t>Информация об изменениях:</w:t>
      </w:r>
    </w:p>
    <w:bookmarkEnd w:id="51"/>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II дополнен пунктом 10-2 с 22 июня 2018 г. - </w:t>
      </w:r>
      <w:hyperlink r:id="rId46"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10-2. Заявление и документы, указанные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могут быть поданы: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1) лично - при обращении в органы социальной защиты населения или многофункциональные центры;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посредством почтового отправления с описью вложения и уведомлением о вручении;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посредством заполнения электронной формы запроса с использованием федерального портала.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2" w:name="sub_111"/>
      <w:r w:rsidRPr="00833F49">
        <w:rPr>
          <w:rFonts w:ascii="Arial" w:hAnsi="Arial" w:cs="Arial"/>
          <w:color w:val="000000"/>
          <w:sz w:val="16"/>
          <w:szCs w:val="16"/>
          <w:shd w:val="clear" w:color="auto" w:fill="F0F0F0"/>
        </w:rPr>
        <w:t>Информация об изменениях:</w:t>
      </w:r>
    </w:p>
    <w:bookmarkEnd w:id="5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11 изменен с 22 февраля 2019 г. - </w:t>
      </w:r>
      <w:hyperlink r:id="rId47"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8"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11. При предоставлении государственной услуги органы социальной защиты населения не вправе требовать от заявителя: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53" w:name="sub_1113"/>
      <w:proofErr w:type="gramStart"/>
      <w:r w:rsidRPr="00833F49">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9" w:history="1">
        <w:r w:rsidRPr="00833F49">
          <w:rPr>
            <w:rFonts w:ascii="Arial" w:hAnsi="Arial" w:cs="Arial"/>
            <w:color w:val="106BBE"/>
            <w:sz w:val="24"/>
            <w:szCs w:val="24"/>
          </w:rPr>
          <w:t>части 6</w:t>
        </w:r>
        <w:proofErr w:type="gramEnd"/>
        <w:r w:rsidRPr="00833F49">
          <w:rPr>
            <w:rFonts w:ascii="Arial" w:hAnsi="Arial" w:cs="Arial"/>
            <w:color w:val="106BBE"/>
            <w:sz w:val="24"/>
            <w:szCs w:val="24"/>
          </w:rPr>
          <w:t xml:space="preserve"> статьи 7</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54" w:name="sub_1114"/>
      <w:bookmarkEnd w:id="53"/>
      <w:proofErr w:type="gramStart"/>
      <w:r w:rsidRPr="00833F49">
        <w:rPr>
          <w:rFonts w:ascii="Arial" w:hAnsi="Arial" w:cs="Arial"/>
          <w:sz w:val="24"/>
          <w:szCs w:val="24"/>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0" w:history="1">
        <w:r w:rsidRPr="00833F49">
          <w:rPr>
            <w:rFonts w:ascii="Arial" w:hAnsi="Arial" w:cs="Arial"/>
            <w:color w:val="106BBE"/>
            <w:sz w:val="24"/>
            <w:szCs w:val="24"/>
          </w:rPr>
          <w:t>части 1 статьи 9</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w:t>
      </w:r>
      <w:proofErr w:type="gramEnd"/>
      <w:r w:rsidRPr="00833F49">
        <w:rPr>
          <w:rFonts w:ascii="Arial" w:hAnsi="Arial" w:cs="Arial"/>
          <w:sz w:val="24"/>
          <w:szCs w:val="24"/>
        </w:rPr>
        <w:t xml:space="preserve"> и муниципальных услуг";</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55" w:name="sub_12431"/>
      <w:bookmarkEnd w:id="54"/>
      <w:r w:rsidRPr="00833F49">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56" w:name="sub_12433"/>
      <w:bookmarkEnd w:id="55"/>
      <w:r w:rsidRPr="00833F49">
        <w:rPr>
          <w:rFonts w:ascii="Arial" w:hAnsi="Arial" w:cs="Arial"/>
          <w:sz w:val="24"/>
          <w:szCs w:val="24"/>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bookmarkEnd w:id="56"/>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Министерства социальных отношений, органа социальной защиты населения, государственного или муниципального служащего,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Министра социальных отношений Челябинской области, руководителя органа социальной защиты </w:t>
      </w:r>
      <w:r w:rsidRPr="00833F49">
        <w:rPr>
          <w:rFonts w:ascii="Arial" w:hAnsi="Arial" w:cs="Arial"/>
          <w:sz w:val="24"/>
          <w:szCs w:val="24"/>
        </w:rPr>
        <w:lastRenderedPageBreak/>
        <w:t>населения, руководителя</w:t>
      </w:r>
      <w:proofErr w:type="gramEnd"/>
      <w:r w:rsidRPr="00833F49">
        <w:rPr>
          <w:rFonts w:ascii="Arial" w:hAnsi="Arial" w:cs="Arial"/>
          <w:sz w:val="24"/>
          <w:szCs w:val="24"/>
        </w:rPr>
        <w:t xml:space="preserve">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 w:name="sub_112"/>
      <w:r w:rsidRPr="00833F49">
        <w:rPr>
          <w:rFonts w:ascii="Arial" w:hAnsi="Arial" w:cs="Arial"/>
          <w:color w:val="000000"/>
          <w:sz w:val="16"/>
          <w:szCs w:val="16"/>
          <w:shd w:val="clear" w:color="auto" w:fill="F0F0F0"/>
        </w:rPr>
        <w:t>Информация об изменениях:</w:t>
      </w:r>
    </w:p>
    <w:bookmarkEnd w:id="5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12 изменен с 22 июня 2018 г. - </w:t>
      </w:r>
      <w:hyperlink r:id="rId51"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2"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12. В приеме документов для предоставления государственной услуги отказывается в случаях: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1) неполного представления или отсутствия документов, указанных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обязанность по представлению которых возложена на заявителя;</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2) </w:t>
      </w:r>
      <w:proofErr w:type="spellStart"/>
      <w:r w:rsidRPr="00833F49">
        <w:rPr>
          <w:rFonts w:ascii="Arial" w:hAnsi="Arial" w:cs="Arial"/>
          <w:sz w:val="24"/>
          <w:szCs w:val="24"/>
        </w:rPr>
        <w:t>непредоставление</w:t>
      </w:r>
      <w:proofErr w:type="spellEnd"/>
      <w:r w:rsidRPr="00833F49">
        <w:rPr>
          <w:rFonts w:ascii="Arial" w:hAnsi="Arial" w:cs="Arial"/>
          <w:sz w:val="24"/>
          <w:szCs w:val="24"/>
        </w:rPr>
        <w:t xml:space="preserve"> в срок, установленный подпунктом 3 пункта 24-2 настоящего Административного регламента, оригиналов документов, указанных в пункте 10 настоящего Административного регламента, обязанность по предоставлению которых возложена на заявителя (при подаче документов посредством заполнения электронной формы запроса с использованием федерального портала).</w:t>
      </w:r>
      <w:proofErr w:type="gramEnd"/>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 w:name="sub_1210"/>
      <w:r w:rsidRPr="00833F49">
        <w:rPr>
          <w:rFonts w:ascii="Arial" w:hAnsi="Arial" w:cs="Arial"/>
          <w:color w:val="000000"/>
          <w:sz w:val="16"/>
          <w:szCs w:val="16"/>
          <w:shd w:val="clear" w:color="auto" w:fill="F0F0F0"/>
        </w:rPr>
        <w:t>Информация об изменениях:</w:t>
      </w:r>
    </w:p>
    <w:bookmarkEnd w:id="58"/>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"garantF1://19638760.4000"</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21 мая 2014 г. N 215-П раздел II настоящего Регламента дополнен пунктом 12-1</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12-1. Основания для приостановления предоставления государственной услуги отсутствуют.</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9" w:name="sub_113"/>
      <w:r w:rsidRPr="00833F49">
        <w:rPr>
          <w:rFonts w:ascii="Arial" w:hAnsi="Arial" w:cs="Arial"/>
          <w:color w:val="000000"/>
          <w:sz w:val="16"/>
          <w:szCs w:val="16"/>
          <w:shd w:val="clear" w:color="auto" w:fill="F0F0F0"/>
        </w:rPr>
        <w:t>Информация об изменениях:</w:t>
      </w:r>
    </w:p>
    <w:bookmarkEnd w:id="59"/>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"garantF1://19635161.26"</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пункт 13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3" w:history="1">
        <w:r w:rsidRPr="00833F49">
          <w:rPr>
            <w:rFonts w:ascii="Arial" w:hAnsi="Arial" w:cs="Arial"/>
            <w:i/>
            <w:iCs/>
            <w:color w:val="106BBE"/>
            <w:sz w:val="24"/>
            <w:szCs w:val="24"/>
            <w:shd w:val="clear" w:color="auto" w:fill="F0F0F0"/>
          </w:rPr>
          <w:t>См. текст 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13. Основания для отказа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0" w:name="sub_1131"/>
      <w:r w:rsidRPr="00833F49">
        <w:rPr>
          <w:rFonts w:ascii="Arial" w:hAnsi="Arial" w:cs="Arial"/>
          <w:sz w:val="24"/>
          <w:szCs w:val="24"/>
        </w:rPr>
        <w:t xml:space="preserve">1) </w:t>
      </w:r>
      <w:hyperlink r:id="rId54" w:history="1">
        <w:r w:rsidRPr="00833F49">
          <w:rPr>
            <w:rFonts w:ascii="Arial" w:hAnsi="Arial" w:cs="Arial"/>
            <w:color w:val="106BBE"/>
            <w:sz w:val="24"/>
            <w:szCs w:val="24"/>
          </w:rPr>
          <w:t>утратил силу</w:t>
        </w:r>
      </w:hyperlink>
      <w:r w:rsidRPr="00833F49">
        <w:rPr>
          <w:rFonts w:ascii="Arial" w:hAnsi="Arial" w:cs="Arial"/>
          <w:sz w:val="24"/>
          <w:szCs w:val="24"/>
        </w:rPr>
        <w:t>;</w:t>
      </w:r>
    </w:p>
    <w:bookmarkEnd w:id="60"/>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55" w:history="1">
        <w:r w:rsidRPr="00833F49">
          <w:rPr>
            <w:rFonts w:ascii="Arial" w:hAnsi="Arial" w:cs="Arial"/>
            <w:i/>
            <w:iCs/>
            <w:color w:val="106BBE"/>
            <w:sz w:val="24"/>
            <w:szCs w:val="24"/>
            <w:shd w:val="clear" w:color="auto" w:fill="F0F0F0"/>
          </w:rPr>
          <w:t>подпункта 1 пункта 13</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1" w:name="sub_1132"/>
      <w:r w:rsidRPr="00833F49">
        <w:rPr>
          <w:rFonts w:ascii="Arial" w:hAnsi="Arial" w:cs="Arial"/>
          <w:sz w:val="24"/>
          <w:szCs w:val="24"/>
        </w:rPr>
        <w:t xml:space="preserve">2) пенсионное обеспечение заявителя осуществляется в соответствии с </w:t>
      </w:r>
      <w:hyperlink r:id="rId56" w:history="1">
        <w:r w:rsidRPr="00833F49">
          <w:rPr>
            <w:rFonts w:ascii="Arial" w:hAnsi="Arial" w:cs="Arial"/>
            <w:color w:val="106BBE"/>
            <w:sz w:val="24"/>
            <w:szCs w:val="24"/>
          </w:rPr>
          <w:t>Законом</w:t>
        </w:r>
      </w:hyperlink>
      <w:r w:rsidRPr="00833F49">
        <w:rPr>
          <w:rFonts w:ascii="Arial" w:hAnsi="Arial" w:cs="Arial"/>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w:t>
      </w:r>
      <w:proofErr w:type="gramStart"/>
      <w:r w:rsidRPr="00833F49">
        <w:rPr>
          <w:rFonts w:ascii="Arial" w:hAnsi="Arial" w:cs="Arial"/>
          <w:sz w:val="24"/>
          <w:szCs w:val="24"/>
        </w:rPr>
        <w:t>контролю за</w:t>
      </w:r>
      <w:proofErr w:type="gramEnd"/>
      <w:r w:rsidRPr="00833F49">
        <w:rPr>
          <w:rFonts w:ascii="Arial" w:hAnsi="Arial" w:cs="Arial"/>
          <w:sz w:val="24"/>
          <w:szCs w:val="24"/>
        </w:rPr>
        <w:t xml:space="preserve"> оборотом наркотических средств и психотропных веществ, учреждениях и органах уголовно-исполнительной системы, и их семей;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2" w:name="sub_1012"/>
      <w:bookmarkEnd w:id="61"/>
      <w:r w:rsidRPr="00833F49">
        <w:rPr>
          <w:rFonts w:ascii="Arial" w:hAnsi="Arial" w:cs="Arial"/>
          <w:sz w:val="24"/>
          <w:szCs w:val="24"/>
        </w:rPr>
        <w:t xml:space="preserve">2-1) отсутствие пенсионного обеспечения (для заявителей, указанных в </w:t>
      </w:r>
      <w:hyperlink w:anchor="sub_41" w:history="1">
        <w:r w:rsidRPr="00833F49">
          <w:rPr>
            <w:rFonts w:ascii="Arial" w:hAnsi="Arial" w:cs="Arial"/>
            <w:color w:val="106BBE"/>
            <w:sz w:val="24"/>
            <w:szCs w:val="24"/>
          </w:rPr>
          <w:t>подпункте 1 пункта 4</w:t>
        </w:r>
      </w:hyperlink>
      <w:r w:rsidRPr="00833F49">
        <w:rPr>
          <w:rFonts w:ascii="Arial" w:hAnsi="Arial" w:cs="Arial"/>
          <w:sz w:val="24"/>
          <w:szCs w:val="24"/>
        </w:rPr>
        <w:t xml:space="preserve"> настоящего Административного регламента);</w:t>
      </w:r>
    </w:p>
    <w:bookmarkEnd w:id="62"/>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вступление супруги (супруга) погибшего (умершего) ветерана в повторный брак;</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4) отсутствие права на получение пенсии по случаю потери кормильца для лиц, указанных в </w:t>
      </w:r>
      <w:hyperlink r:id="rId57" w:history="1">
        <w:r w:rsidRPr="00833F49">
          <w:rPr>
            <w:rFonts w:ascii="Arial" w:hAnsi="Arial" w:cs="Arial"/>
            <w:color w:val="106BBE"/>
            <w:sz w:val="24"/>
            <w:szCs w:val="24"/>
          </w:rPr>
          <w:t>пунктах 1</w:t>
        </w:r>
      </w:hyperlink>
      <w:r w:rsidRPr="00833F49">
        <w:rPr>
          <w:rFonts w:ascii="Arial" w:hAnsi="Arial" w:cs="Arial"/>
          <w:sz w:val="24"/>
          <w:szCs w:val="24"/>
        </w:rPr>
        <w:t xml:space="preserve">, </w:t>
      </w:r>
      <w:hyperlink r:id="rId58" w:history="1">
        <w:r w:rsidRPr="00833F49">
          <w:rPr>
            <w:rFonts w:ascii="Arial" w:hAnsi="Arial" w:cs="Arial"/>
            <w:color w:val="106BBE"/>
            <w:sz w:val="24"/>
            <w:szCs w:val="24"/>
          </w:rPr>
          <w:t>3 статьи 21</w:t>
        </w:r>
      </w:hyperlink>
      <w:r w:rsidRPr="00833F49">
        <w:rPr>
          <w:rFonts w:ascii="Arial" w:hAnsi="Arial" w:cs="Arial"/>
          <w:sz w:val="24"/>
          <w:szCs w:val="24"/>
        </w:rPr>
        <w:t xml:space="preserve"> Федерального закона от 12 января 1995 года N 5-ФЗ "О ветеранах";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5) проживание супруги (супруга) погибшего (умершего) ветерана боевых действий с лицами, не указанными в </w:t>
      </w:r>
      <w:hyperlink r:id="rId59" w:history="1">
        <w:r w:rsidRPr="00833F49">
          <w:rPr>
            <w:rFonts w:ascii="Arial" w:hAnsi="Arial" w:cs="Arial"/>
            <w:color w:val="106BBE"/>
            <w:sz w:val="24"/>
            <w:szCs w:val="24"/>
          </w:rPr>
          <w:t>подпункте 4 пункта 2 статьи 21</w:t>
        </w:r>
      </w:hyperlink>
      <w:r w:rsidRPr="00833F49">
        <w:rPr>
          <w:rFonts w:ascii="Arial" w:hAnsi="Arial" w:cs="Arial"/>
          <w:sz w:val="24"/>
          <w:szCs w:val="24"/>
        </w:rPr>
        <w:t xml:space="preserve"> Федерального закона от 12 января 1995 года N 5-ФЗ "О ветеранах";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документы имеют подчистки, приписки, зачеркнутые слова и иные, не оговоренные в них исправления.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 случае если у заявителя изменились обстоятельства, по которым ему было отказано в предоставлении государственной услуги, он вправе обратиться за ее предоставлением повторно в порядке, установленном настоящим Административным регламентом.</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3" w:name="sub_114"/>
      <w:r w:rsidRPr="00833F49">
        <w:rPr>
          <w:rFonts w:ascii="Arial" w:hAnsi="Arial" w:cs="Arial"/>
          <w:color w:val="000000"/>
          <w:sz w:val="16"/>
          <w:szCs w:val="16"/>
          <w:shd w:val="clear" w:color="auto" w:fill="F0F0F0"/>
        </w:rPr>
        <w:t>Информация об изменениях:</w:t>
      </w:r>
    </w:p>
    <w:bookmarkEnd w:id="6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lastRenderedPageBreak/>
        <w:t xml:space="preserve">Пункт 14 изменен с 22 июня 2018 г. - </w:t>
      </w:r>
      <w:hyperlink r:id="rId60"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1"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14. Предоставление государственной услуги осуществляется бесплатно.</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4" w:name="sub_12422"/>
      <w:r w:rsidRPr="00833F49">
        <w:rPr>
          <w:rFonts w:ascii="Arial" w:hAnsi="Arial" w:cs="Arial"/>
          <w:sz w:val="24"/>
          <w:szCs w:val="24"/>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Министерства социальных отношений и (или) должностного лица Министерства социальных отношений, плата с заявителя не взимается.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5" w:name="sub_115"/>
      <w:bookmarkEnd w:id="64"/>
      <w:r w:rsidRPr="00833F49">
        <w:rPr>
          <w:rFonts w:ascii="Arial" w:hAnsi="Arial" w:cs="Arial"/>
          <w:color w:val="000000"/>
          <w:sz w:val="16"/>
          <w:szCs w:val="16"/>
          <w:shd w:val="clear" w:color="auto" w:fill="F0F0F0"/>
        </w:rPr>
        <w:t>Информация об изменениях:</w:t>
      </w:r>
    </w:p>
    <w:bookmarkEnd w:id="65"/>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"garantF1://8767579.12"</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20 марта 2013 г. N 110-П в пункт 15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2" w:history="1">
        <w:r w:rsidRPr="00833F49">
          <w:rPr>
            <w:rFonts w:ascii="Arial" w:hAnsi="Arial" w:cs="Arial"/>
            <w:i/>
            <w:iCs/>
            <w:color w:val="106BBE"/>
            <w:sz w:val="24"/>
            <w:szCs w:val="24"/>
            <w:shd w:val="clear" w:color="auto" w:fill="F0F0F0"/>
          </w:rPr>
          <w:t>См. текст 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15. Время ожидания заявителей в очереди при подаче пакета документов на предоставление государственной услуги не должно превышать 15 минут.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Время ожидания заявителей в очереди при получении удостоверения о праве на льготы не должно превышать 15 минут.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6" w:name="sub_116"/>
      <w:r w:rsidRPr="00833F49">
        <w:rPr>
          <w:rFonts w:ascii="Arial" w:hAnsi="Arial" w:cs="Arial"/>
          <w:sz w:val="24"/>
          <w:szCs w:val="24"/>
        </w:rPr>
        <w:t xml:space="preserve">16. Требования к помещениям, в которых предоставляется государственная услуга, к месту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в том числе к обеспечению доступности для инвалидов указанных объектов в соответствии с </w:t>
      </w:r>
      <w:hyperlink r:id="rId63" w:history="1">
        <w:r w:rsidRPr="00833F49">
          <w:rPr>
            <w:rFonts w:ascii="Arial" w:hAnsi="Arial" w:cs="Arial"/>
            <w:color w:val="106BBE"/>
            <w:sz w:val="24"/>
            <w:szCs w:val="24"/>
          </w:rPr>
          <w:t>законодательством</w:t>
        </w:r>
      </w:hyperlink>
      <w:r w:rsidRPr="00833F49">
        <w:rPr>
          <w:rFonts w:ascii="Arial" w:hAnsi="Arial" w:cs="Arial"/>
          <w:sz w:val="24"/>
          <w:szCs w:val="24"/>
        </w:rPr>
        <w:t xml:space="preserve"> Российской Федерации:</w:t>
      </w:r>
    </w:p>
    <w:bookmarkEnd w:id="66"/>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место предоставления государственной услуги оформляется в соответствии с целью предоставления государственной услуги, требованиями пожарной безопасности и обеспечивается охраной правопорядка;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7" w:name="sub_12428"/>
      <w:r w:rsidRPr="00833F49">
        <w:rPr>
          <w:rFonts w:ascii="Arial" w:hAnsi="Arial" w:cs="Arial"/>
          <w:sz w:val="24"/>
          <w:szCs w:val="24"/>
        </w:rPr>
        <w:t>2) в фойе органа социальной защиты населения, Министерства социальных отношений должен быть размещен информационный стенд, оборудованы места для ожидания, должны иметься доступные места для хранения верхней одежды посетителей и места общего пользования (туалеты).</w:t>
      </w:r>
    </w:p>
    <w:bookmarkEnd w:id="67"/>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информационном стенде размещается следующая информация: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текст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68" w:name="sub_12429"/>
      <w:r w:rsidRPr="00833F49">
        <w:rPr>
          <w:rFonts w:ascii="Arial" w:hAnsi="Arial" w:cs="Arial"/>
          <w:sz w:val="24"/>
          <w:szCs w:val="24"/>
        </w:rPr>
        <w:t xml:space="preserve">абзац утратил силу с 22 февраля 2019 г. - </w:t>
      </w:r>
      <w:hyperlink r:id="rId64"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февраля 2019 г. N 63-П</w:t>
      </w:r>
    </w:p>
    <w:bookmarkEnd w:id="68"/>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5"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перечень документов, необходимых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форма и образец заполнения заявления;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адреса, телефоны, факсы, адреса электронной почты, режим работы органов, участвующих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номер кабинета, где осуществляется прием заявителей;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фамилия, имя, отчество и должность специалистов, осуществляющих предоставление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адреса официальных сайтов федерального портала, органов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на официальных сайтах органов социальной защиты населения, Министерства социальных отношений размещается следующая информация: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текст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форма заявления;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извлечения из нормативных правовых актов, регламентирующих предоставление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4) для ожидания приема, заполнения необходимых документов отводятся места, оборудованные стульями, столами (стойками) и обеспеченные писчей бумагой, ручками;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помещение, в котором осуществляется прием граждан, предусматривает: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комфортное расположение заявителя и должностного лица;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возможность и удобство оформления заявителем письменного обращения;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телефонную связь;</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возможность копирования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доступ к основным нормативным правовым актам, регламентирующим полномочия и сферу компетенции органа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доступ к нормативным правовым актам, регулирующим предоставление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наличие письменных принадлежностей и бумаги формата A4;</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условия для беспрепятственного доступа к объекту (зданию, помещению), в котором предоставляется государственная услуга;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допуск </w:t>
      </w:r>
      <w:proofErr w:type="spellStart"/>
      <w:r w:rsidRPr="00833F49">
        <w:rPr>
          <w:rFonts w:ascii="Arial" w:hAnsi="Arial" w:cs="Arial"/>
          <w:sz w:val="24"/>
          <w:szCs w:val="24"/>
        </w:rPr>
        <w:t>сурдопереводчика</w:t>
      </w:r>
      <w:proofErr w:type="spellEnd"/>
      <w:r w:rsidRPr="00833F49">
        <w:rPr>
          <w:rFonts w:ascii="Arial" w:hAnsi="Arial" w:cs="Arial"/>
          <w:sz w:val="24"/>
          <w:szCs w:val="24"/>
        </w:rPr>
        <w:t xml:space="preserve"> и </w:t>
      </w:r>
      <w:proofErr w:type="spellStart"/>
      <w:r w:rsidRPr="00833F49">
        <w:rPr>
          <w:rFonts w:ascii="Arial" w:hAnsi="Arial" w:cs="Arial"/>
          <w:sz w:val="24"/>
          <w:szCs w:val="24"/>
        </w:rPr>
        <w:t>тифлосурдопереводчика</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66" w:history="1">
        <w:r w:rsidRPr="00833F49">
          <w:rPr>
            <w:rFonts w:ascii="Arial" w:hAnsi="Arial" w:cs="Arial"/>
            <w:color w:val="106BBE"/>
            <w:sz w:val="24"/>
            <w:szCs w:val="24"/>
          </w:rPr>
          <w:t>форме</w:t>
        </w:r>
      </w:hyperlink>
      <w:r w:rsidRPr="00833F49">
        <w:rPr>
          <w:rFonts w:ascii="Arial" w:hAnsi="Arial" w:cs="Arial"/>
          <w:sz w:val="24"/>
          <w:szCs w:val="24"/>
        </w:rPr>
        <w:t xml:space="preserve"> и в порядке, которые установлены </w:t>
      </w:r>
      <w:hyperlink r:id="rId67" w:history="1">
        <w:r w:rsidRPr="00833F49">
          <w:rPr>
            <w:rFonts w:ascii="Arial" w:hAnsi="Arial" w:cs="Arial"/>
            <w:color w:val="106BBE"/>
            <w:sz w:val="24"/>
            <w:szCs w:val="24"/>
          </w:rPr>
          <w:t>приказом</w:t>
        </w:r>
      </w:hyperlink>
      <w:r w:rsidRPr="00833F49">
        <w:rPr>
          <w:rFonts w:ascii="Arial" w:hAnsi="Arial" w:cs="Arial"/>
          <w:sz w:val="24"/>
          <w:szCs w:val="24"/>
        </w:rP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оказание инвалидам помощи в преодолении барьеров, мешающих получению ими государственной услуги наравне с другими лицами.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hyperlink r:id="rId68" w:history="1">
        <w:proofErr w:type="gramStart"/>
        <w:r w:rsidRPr="00833F49">
          <w:rPr>
            <w:rFonts w:ascii="Arial" w:hAnsi="Arial" w:cs="Arial"/>
            <w:color w:val="106BBE"/>
            <w:sz w:val="24"/>
            <w:szCs w:val="24"/>
          </w:rPr>
          <w:t>Порядок</w:t>
        </w:r>
      </w:hyperlink>
      <w:r w:rsidRPr="00833F49">
        <w:rPr>
          <w:rFonts w:ascii="Arial" w:hAnsi="Arial" w:cs="Arial"/>
          <w:sz w:val="24"/>
          <w:szCs w:val="24"/>
        </w:rP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w:t>
      </w:r>
      <w:hyperlink r:id="rId69" w:history="1">
        <w:r w:rsidRPr="00833F49">
          <w:rPr>
            <w:rFonts w:ascii="Arial" w:hAnsi="Arial" w:cs="Arial"/>
            <w:color w:val="106BBE"/>
            <w:sz w:val="24"/>
            <w:szCs w:val="24"/>
          </w:rPr>
          <w:t>приказом</w:t>
        </w:r>
      </w:hyperlink>
      <w:r w:rsidRPr="00833F49">
        <w:rPr>
          <w:rFonts w:ascii="Arial" w:hAnsi="Arial" w:cs="Arial"/>
          <w:sz w:val="24"/>
          <w:szCs w:val="24"/>
        </w:rP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w:t>
      </w:r>
      <w:proofErr w:type="gramEnd"/>
      <w:r w:rsidRPr="00833F49">
        <w:rPr>
          <w:rFonts w:ascii="Arial" w:hAnsi="Arial" w:cs="Arial"/>
          <w:sz w:val="24"/>
          <w:szCs w:val="24"/>
        </w:rPr>
        <w:t xml:space="preserve"> защиты населения, а также оказания им при этом необходимой помощи".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9" w:name="sub_1161"/>
      <w:r w:rsidRPr="00833F49">
        <w:rPr>
          <w:rFonts w:ascii="Arial" w:hAnsi="Arial" w:cs="Arial"/>
          <w:color w:val="000000"/>
          <w:sz w:val="16"/>
          <w:szCs w:val="16"/>
          <w:shd w:val="clear" w:color="auto" w:fill="F0F0F0"/>
        </w:rPr>
        <w:t>Информация об изменениях:</w:t>
      </w:r>
    </w:p>
    <w:bookmarkEnd w:id="69"/>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16-1 изменен с 22 июня 2018 г. - </w:t>
      </w:r>
      <w:hyperlink r:id="rId70"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1"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16-1. Информирование заявителей по вопросам предоставления государственной услуги осуществляется следующими способами: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1) устно - в отделе органа социальной защиты населения, на который возложена функция по приему документов для предоставления государственной услуги, по адресу, указанному в </w:t>
      </w:r>
      <w:hyperlink w:anchor="sub_11" w:history="1">
        <w:r w:rsidRPr="00833F49">
          <w:rPr>
            <w:rFonts w:ascii="Arial" w:hAnsi="Arial" w:cs="Arial"/>
            <w:color w:val="106BBE"/>
            <w:sz w:val="24"/>
            <w:szCs w:val="24"/>
          </w:rPr>
          <w:t>приложении 1</w:t>
        </w:r>
      </w:hyperlink>
      <w:r w:rsidRPr="00833F49">
        <w:rPr>
          <w:rFonts w:ascii="Arial" w:hAnsi="Arial" w:cs="Arial"/>
          <w:sz w:val="24"/>
          <w:szCs w:val="24"/>
        </w:rPr>
        <w:t xml:space="preserve"> к настоящему Административному регламенту;</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2) письменно - путем направления почтового отправления в Министерство социальных отношений, орган социальной защиты населения по адресу, указанному в </w:t>
      </w:r>
      <w:hyperlink w:anchor="sub_11" w:history="1">
        <w:r w:rsidRPr="00833F49">
          <w:rPr>
            <w:rFonts w:ascii="Arial" w:hAnsi="Arial" w:cs="Arial"/>
            <w:color w:val="106BBE"/>
            <w:sz w:val="24"/>
            <w:szCs w:val="24"/>
          </w:rPr>
          <w:t>приложении 1</w:t>
        </w:r>
      </w:hyperlink>
      <w:r w:rsidRPr="00833F49">
        <w:rPr>
          <w:rFonts w:ascii="Arial" w:hAnsi="Arial" w:cs="Arial"/>
          <w:sz w:val="24"/>
          <w:szCs w:val="24"/>
        </w:rPr>
        <w:t xml:space="preserve"> к настоящему Административному регламенту;</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по телефону органа социальной защиты населения, указанному в приложении 1 к настоящему Административному регламенту, а также по телефону справочной службы многофункционального центра, указанному в </w:t>
      </w:r>
      <w:hyperlink w:anchor="sub_13" w:history="1">
        <w:r w:rsidRPr="00833F49">
          <w:rPr>
            <w:rFonts w:ascii="Arial" w:hAnsi="Arial" w:cs="Arial"/>
            <w:color w:val="106BBE"/>
            <w:sz w:val="24"/>
            <w:szCs w:val="24"/>
          </w:rPr>
          <w:t>приложении 3</w:t>
        </w:r>
      </w:hyperlink>
      <w:r w:rsidRPr="00833F49">
        <w:rPr>
          <w:rFonts w:ascii="Arial" w:hAnsi="Arial" w:cs="Arial"/>
          <w:sz w:val="24"/>
          <w:szCs w:val="24"/>
        </w:rPr>
        <w:t xml:space="preserve"> к настоящему Административному регламенту, в случае подачи документов в многофункциональный центр;</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на информационных стендах, расположенных в зданиях органов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по электронной почте органов социальной защиты населения, Министерства социальных отношений (Postmaster@minsoc74.ru);</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на официальном портале многофункциональных центров в сети Интернет (www.mfc-74.ru);</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на официальных сайтах органов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посредством федерального портала;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9) посредством регионального портала.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0" w:name="sub_162"/>
      <w:r w:rsidRPr="00833F49">
        <w:rPr>
          <w:rFonts w:ascii="Arial" w:hAnsi="Arial" w:cs="Arial"/>
          <w:color w:val="000000"/>
          <w:sz w:val="16"/>
          <w:szCs w:val="16"/>
          <w:shd w:val="clear" w:color="auto" w:fill="F0F0F0"/>
        </w:rPr>
        <w:t>Информация об изменениях:</w:t>
      </w:r>
    </w:p>
    <w:bookmarkEnd w:id="7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II дополнен пунктом 16-2 с 22 июня 2018 г. - </w:t>
      </w:r>
      <w:hyperlink r:id="rId72"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16-2. Требования к форме и характеру взаимодействия должностных лиц органа социальной защиты населения, Министерства социальных отношений с заявителями: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при ответе на телефонные звонки или при личном обращении заявителя должностное лицо органа социальной защиты населения, Министерства социальных отношений представляется, назвав свою фамилию, имя, отчество, должность, предлагает представиться собеседнику, выслушивает и уточняет суть вопроса, дает ответ на заданный заявителем вопрос;</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в конце консультирования (по телефону или лично) должностное лицо, осуществляющее консультирование, должно кратко подвести итоги и перечислить меры, которые должен принять заявитель (кто именно, когда и что должен сделать) по существу поставленных в обращении вопросов;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письменный ответ на обращение дается в простой, четкой и понятной форме по существу поставленных в обращении вопросов с указанием фамилии и инициалов, номера телефона должностного лица, подготовившего ответ заявителю. Письменный ответ на обращение подписывает руководитель органа социальной защиты населения, Министр социальных отношений Челябинской области, первый заместитель Министра социальных отношений Челябинской области, заместитель Министра социальных отношений Челябинской области.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1" w:name="sub_117"/>
      <w:r w:rsidRPr="00833F49">
        <w:rPr>
          <w:rFonts w:ascii="Arial" w:hAnsi="Arial" w:cs="Arial"/>
          <w:color w:val="000000"/>
          <w:sz w:val="16"/>
          <w:szCs w:val="16"/>
          <w:shd w:val="clear" w:color="auto" w:fill="F0F0F0"/>
        </w:rPr>
        <w:t>Информация об изменениях:</w:t>
      </w:r>
    </w:p>
    <w:bookmarkEnd w:id="71"/>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17 изменен с 22 июня 2018 г. - </w:t>
      </w:r>
      <w:hyperlink r:id="rId73"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4"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17. Показатели доступности и качества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соблюдение сроков предоставления государственной услуги и условий ожидания приема;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2) своевременное полное информирование о государственной услуге посредством способов, предусмотренных </w:t>
      </w:r>
      <w:hyperlink w:anchor="sub_1161" w:history="1">
        <w:r w:rsidRPr="00833F49">
          <w:rPr>
            <w:rFonts w:ascii="Arial" w:hAnsi="Arial" w:cs="Arial"/>
            <w:color w:val="106BBE"/>
            <w:sz w:val="24"/>
            <w:szCs w:val="24"/>
          </w:rPr>
          <w:t>пунктом 16-1</w:t>
        </w:r>
      </w:hyperlink>
      <w:r w:rsidRPr="00833F49">
        <w:rPr>
          <w:rFonts w:ascii="Arial" w:hAnsi="Arial" w:cs="Arial"/>
          <w:sz w:val="24"/>
          <w:szCs w:val="24"/>
        </w:rPr>
        <w:t xml:space="preserve">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3) количество взаимодействий заявителя с должностными лицами при предоставлении государственной услуги и продолжительность таких взаимодействий;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возможность получения государственной услуги с участием многофункционального центра;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удовлетворенность заявителя профессионализмом должностных лиц при предоставлении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отсутствие жалоб на действия (бездействие) должностных лиц органов социальной защиты населения, Министерства социальных отношений, государственных гражданских служащих Министерства социальных отношений, муниципальных служащих, поданных в установленном порядке.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72" w:name="sub_118"/>
      <w:r w:rsidRPr="00833F49">
        <w:rPr>
          <w:rFonts w:ascii="Arial" w:hAnsi="Arial" w:cs="Arial"/>
          <w:sz w:val="24"/>
          <w:szCs w:val="24"/>
        </w:rPr>
        <w:t xml:space="preserve">18. Утратил силу с 22 июня 2018 г. - </w:t>
      </w:r>
      <w:hyperlink r:id="rId75"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июня 2018 г. N 300-П</w:t>
      </w:r>
    </w:p>
    <w:bookmarkEnd w:id="72"/>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6"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bookmarkStart w:id="73" w:name="sub_1030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"garantF1://19635161.304243"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наименование раздела III настоящего Регламента внесены изменения </w:t>
      </w:r>
    </w:p>
    <w:bookmarkEnd w:id="7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"garantF1://19711618.10300"</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См. текст наименования в предыдущей редакции</w:t>
      </w:r>
      <w:r w:rsidRPr="00833F49">
        <w:rPr>
          <w:rFonts w:ascii="Arial" w:hAnsi="Arial" w:cs="Arial"/>
          <w:i/>
          <w:iCs/>
          <w:color w:val="353842"/>
          <w:sz w:val="24"/>
          <w:szCs w:val="24"/>
          <w:shd w:val="clear" w:color="auto" w:fill="F0F0F0"/>
        </w:rPr>
        <w:fldChar w:fldCharType="end"/>
      </w: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74" w:name="sub_119"/>
      <w:r w:rsidRPr="00833F49">
        <w:rPr>
          <w:rFonts w:ascii="Arial" w:hAnsi="Arial" w:cs="Arial"/>
          <w:sz w:val="24"/>
          <w:szCs w:val="24"/>
        </w:rPr>
        <w:t>19. Предоставление государственной услуги включает следующие административные процедуры:</w:t>
      </w:r>
    </w:p>
    <w:bookmarkEnd w:id="74"/>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приём и оформление документов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принятие решения о предоставлении либо об отказе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оформление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выдача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оформление и выдача дубликата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75" w:name="sub_120"/>
      <w:r w:rsidRPr="00833F49">
        <w:rPr>
          <w:rFonts w:ascii="Arial" w:hAnsi="Arial" w:cs="Arial"/>
          <w:sz w:val="24"/>
          <w:szCs w:val="24"/>
        </w:rPr>
        <w:t>20. Прием и оформление документов для предоставления государственной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6" w:name="sub_1201"/>
      <w:bookmarkEnd w:id="75"/>
      <w:r w:rsidRPr="00833F49">
        <w:rPr>
          <w:rFonts w:ascii="Arial" w:hAnsi="Arial" w:cs="Arial"/>
          <w:color w:val="000000"/>
          <w:sz w:val="16"/>
          <w:szCs w:val="16"/>
          <w:shd w:val="clear" w:color="auto" w:fill="F0F0F0"/>
        </w:rPr>
        <w:t>Информация об изменениях:</w:t>
      </w:r>
    </w:p>
    <w:bookmarkEnd w:id="7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"garantF1://19635161.28"</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подпункт 1 пункта 20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7"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 основанием для приёма и оформления документов является обращение заявителя с письменным заявлением и документами, указанными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в орган социальной защиты населения по месту жительства, многофункциональный центр или к специалисту органа социальной защиты населения, работающему в составе мобильной социальной службы, заявлением в форме электронного документа;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7" w:name="sub_202"/>
      <w:r w:rsidRPr="00833F49">
        <w:rPr>
          <w:rFonts w:ascii="Arial" w:hAnsi="Arial" w:cs="Arial"/>
          <w:color w:val="000000"/>
          <w:sz w:val="16"/>
          <w:szCs w:val="16"/>
          <w:shd w:val="clear" w:color="auto" w:fill="F0F0F0"/>
        </w:rPr>
        <w:t>Информация об изменениях:</w:t>
      </w:r>
    </w:p>
    <w:bookmarkEnd w:id="7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"garantF1://19635161.29"</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подпункт 2 пункта 20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проверяет полноту представленного пакета документов и соблюдение требований к их оформлению:</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правильность и полноту заполнения заявления;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соответствие данных, содержащихся в представленных документах;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документы в установленных законодательством случаях нотариально удостоверены, скреплены печатями, имеют надлежащие подписи;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 документах нет подчисток, приписок, зачеркнутых слов и иных неоговоренных исправлений;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78" w:name="sub_2026"/>
      <w:r w:rsidRPr="00833F49">
        <w:rPr>
          <w:rFonts w:ascii="Arial" w:hAnsi="Arial" w:cs="Arial"/>
          <w:sz w:val="24"/>
          <w:szCs w:val="24"/>
        </w:rPr>
        <w:t>документы не имеют серьезных повреждений, наличие которых не позволяет однозначно истолковать их содержание.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79" w:name="sub_12405"/>
      <w:bookmarkEnd w:id="78"/>
      <w:r w:rsidRPr="00833F49">
        <w:rPr>
          <w:rFonts w:ascii="Arial" w:hAnsi="Arial" w:cs="Arial"/>
          <w:sz w:val="24"/>
          <w:szCs w:val="24"/>
        </w:rPr>
        <w:t>При представлении заявителем копий документов ответственный специалист органа социальной защиты населения проверяет соответствие копий оригиналам документов и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p>
    <w:bookmarkEnd w:id="79"/>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При представлении неполного пакета документов, отсутствия документов и (или) нарушении требований к оформлению документов, которые невозможно устранить в ходе приёма, ответственный специалист органа социальной защиты населения устно уведомляет заявителя о наличии препятствий для приёма документов, разъясняет заявителю выявленные недостатки и меры по их устранению, возвращает документы заявителю;</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0" w:name="sub_12010"/>
      <w:r w:rsidRPr="00833F49">
        <w:rPr>
          <w:rFonts w:ascii="Arial" w:hAnsi="Arial" w:cs="Arial"/>
          <w:color w:val="000000"/>
          <w:sz w:val="16"/>
          <w:szCs w:val="16"/>
          <w:shd w:val="clear" w:color="auto" w:fill="F0F0F0"/>
        </w:rPr>
        <w:t>Информация об изменениях:</w:t>
      </w:r>
    </w:p>
    <w:bookmarkEnd w:id="8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2-1 изменен с 22 июня 2018 г. - </w:t>
      </w:r>
      <w:hyperlink r:id="rId79"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0"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2-1) при поступлении документов заявителя посредством почтового отправления специалист органа социальной защиты населения, ответственный за прием и регистрацию документов, выполняет следующие действия: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регистрирует поступившие документы в соответствии с порядком, установленным органом социальной защиты населения для регистрации входящей корреспонденции;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направляет заявителю уведомление о приеме и регистрации документов в течение 3 рабочих дней со дня их поступления в орган социальной защиты населения;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направляет зарегистрированные документы в отдел органа социальной защиты населения, на который возложена функция по приему документов для предоставления государственной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1" w:name="sub_12423"/>
      <w:r w:rsidRPr="00833F49">
        <w:rPr>
          <w:rFonts w:ascii="Arial" w:hAnsi="Arial" w:cs="Arial"/>
          <w:color w:val="000000"/>
          <w:sz w:val="16"/>
          <w:szCs w:val="16"/>
          <w:shd w:val="clear" w:color="auto" w:fill="F0F0F0"/>
        </w:rPr>
        <w:t>Информация об изменениях:</w:t>
      </w:r>
    </w:p>
    <w:bookmarkEnd w:id="81"/>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3 изменен с 22 июня 2018 г. - </w:t>
      </w:r>
      <w:hyperlink r:id="rId81"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2"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регистрация заявлений производится в Книге учета обращений по форме, установленной Министерством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В подтверждение приема заявления и документов ответственный специалист органа социальной защиты населения оформляет расписку в двух экземплярах, один из которых передает заявителю, второй - подшивает в его личное дело;</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2" w:name="sub_12424"/>
      <w:r w:rsidRPr="00833F49">
        <w:rPr>
          <w:rFonts w:ascii="Arial" w:hAnsi="Arial" w:cs="Arial"/>
          <w:color w:val="000000"/>
          <w:sz w:val="16"/>
          <w:szCs w:val="16"/>
          <w:shd w:val="clear" w:color="auto" w:fill="F0F0F0"/>
        </w:rPr>
        <w:t>Информация об изменениях:</w:t>
      </w:r>
    </w:p>
    <w:bookmarkEnd w:id="8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4 изменен с 22 июня 2018 г. - </w:t>
      </w:r>
      <w:hyperlink r:id="rId83"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4"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максимальный срок выполнения административного действия по приему и регистрации документов заявителя составляет 1 рабочий день со дня поступления документов в орган социальной защиты населения;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3" w:name="sub_1241"/>
      <w:r w:rsidRPr="00833F49">
        <w:rPr>
          <w:rFonts w:ascii="Arial" w:hAnsi="Arial" w:cs="Arial"/>
          <w:color w:val="000000"/>
          <w:sz w:val="16"/>
          <w:szCs w:val="16"/>
          <w:shd w:val="clear" w:color="auto" w:fill="F0F0F0"/>
        </w:rPr>
        <w:t>Информация об изменениях:</w:t>
      </w:r>
    </w:p>
    <w:bookmarkEnd w:id="8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4-1 изменен с 1 июля 2020 г. - </w:t>
      </w:r>
      <w:hyperlink r:id="rId85"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1 июня 2020 г. N 239-П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4-1) в случае непредставления заявителем документов, указанных в </w:t>
      </w:r>
      <w:hyperlink w:anchor="sub_1105" w:history="1">
        <w:r w:rsidRPr="00833F49">
          <w:rPr>
            <w:rFonts w:ascii="Arial" w:hAnsi="Arial" w:cs="Arial"/>
            <w:color w:val="106BBE"/>
            <w:sz w:val="24"/>
            <w:szCs w:val="24"/>
          </w:rPr>
          <w:t>подпунктах 5</w:t>
        </w:r>
      </w:hyperlink>
      <w:r w:rsidRPr="00833F49">
        <w:rPr>
          <w:rFonts w:ascii="Arial" w:hAnsi="Arial" w:cs="Arial"/>
          <w:sz w:val="24"/>
          <w:szCs w:val="24"/>
        </w:rPr>
        <w:t xml:space="preserve">, </w:t>
      </w:r>
      <w:hyperlink w:anchor="sub_1106" w:history="1">
        <w:r w:rsidRPr="00833F49">
          <w:rPr>
            <w:rFonts w:ascii="Arial" w:hAnsi="Arial" w:cs="Arial"/>
            <w:color w:val="106BBE"/>
            <w:sz w:val="24"/>
            <w:szCs w:val="24"/>
          </w:rPr>
          <w:t>6</w:t>
        </w:r>
      </w:hyperlink>
      <w:r w:rsidRPr="00833F49">
        <w:rPr>
          <w:rFonts w:ascii="Arial" w:hAnsi="Arial" w:cs="Arial"/>
          <w:sz w:val="24"/>
          <w:szCs w:val="24"/>
        </w:rPr>
        <w:t xml:space="preserve">, </w:t>
      </w:r>
      <w:hyperlink w:anchor="sub_12434" w:history="1">
        <w:r w:rsidRPr="00833F49">
          <w:rPr>
            <w:rFonts w:ascii="Arial" w:hAnsi="Arial" w:cs="Arial"/>
            <w:color w:val="106BBE"/>
            <w:sz w:val="24"/>
            <w:szCs w:val="24"/>
          </w:rPr>
          <w:t>абзацах втором</w:t>
        </w:r>
      </w:hyperlink>
      <w:r w:rsidRPr="00833F49">
        <w:rPr>
          <w:rFonts w:ascii="Arial" w:hAnsi="Arial" w:cs="Arial"/>
          <w:sz w:val="24"/>
          <w:szCs w:val="24"/>
        </w:rPr>
        <w:t xml:space="preserve">, </w:t>
      </w:r>
      <w:hyperlink w:anchor="sub_12435" w:history="1">
        <w:r w:rsidRPr="00833F49">
          <w:rPr>
            <w:rFonts w:ascii="Arial" w:hAnsi="Arial" w:cs="Arial"/>
            <w:color w:val="106BBE"/>
            <w:sz w:val="24"/>
            <w:szCs w:val="24"/>
          </w:rPr>
          <w:t>третьем</w:t>
        </w:r>
      </w:hyperlink>
      <w:r w:rsidRPr="00833F49">
        <w:rPr>
          <w:rFonts w:ascii="Arial" w:hAnsi="Arial" w:cs="Arial"/>
          <w:sz w:val="24"/>
          <w:szCs w:val="24"/>
        </w:rPr>
        <w:t xml:space="preserve">, </w:t>
      </w:r>
      <w:hyperlink w:anchor="sub_12436" w:history="1">
        <w:r w:rsidRPr="00833F49">
          <w:rPr>
            <w:rFonts w:ascii="Arial" w:hAnsi="Arial" w:cs="Arial"/>
            <w:color w:val="106BBE"/>
            <w:sz w:val="24"/>
            <w:szCs w:val="24"/>
          </w:rPr>
          <w:t>четвертом</w:t>
        </w:r>
      </w:hyperlink>
      <w:r w:rsidRPr="00833F49">
        <w:rPr>
          <w:rFonts w:ascii="Arial" w:hAnsi="Arial" w:cs="Arial"/>
          <w:sz w:val="24"/>
          <w:szCs w:val="24"/>
        </w:rPr>
        <w:t xml:space="preserve"> (при наличии сведений об инвалидности в федеральной государственной информационной системе "Федеральный реестр инвалидов") подпункта 7 пункта 10 настоящего Административного регламента, орган социальной защиты населения запрашивает необходимые сведения в федеральной государственной информационной системе "Федеральный реестр инвалидов", в территориальных органах Пенсионного фонда Российской Федерации, территориальных органах федерального</w:t>
      </w:r>
      <w:proofErr w:type="gramEnd"/>
      <w:r w:rsidRPr="00833F49">
        <w:rPr>
          <w:rFonts w:ascii="Arial" w:hAnsi="Arial" w:cs="Arial"/>
          <w:sz w:val="24"/>
          <w:szCs w:val="24"/>
        </w:rPr>
        <w:t xml:space="preserve"> органа исполнительной власти, уполномоченного на осуществление функций по контролю и надзору в сфере миграции, уполномоченных органах, осуществляющих государственную регистрацию актов гражданского состояния, в рамках межведомственного информационного взаимодействия.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4" w:name="sub_1205"/>
      <w:r w:rsidRPr="00833F49">
        <w:rPr>
          <w:rFonts w:ascii="Arial" w:hAnsi="Arial" w:cs="Arial"/>
          <w:color w:val="000000"/>
          <w:sz w:val="16"/>
          <w:szCs w:val="16"/>
          <w:shd w:val="clear" w:color="auto" w:fill="F0F0F0"/>
        </w:rPr>
        <w:t>Информация об изменениях:</w:t>
      </w:r>
    </w:p>
    <w:bookmarkEnd w:id="8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"garantF1://19615746.215"</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5 пункта 20 настоящего Регламента внесены изменения</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7"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ответственный специалист органа социальной защиты населения из представленных заявителем документов (их копий), документов, полученных в результате межведомственного информационного взаимодействия, выписки из паспорта и копии заявления формирует личное дело. Заявление и фотография в личное дело не подшиваются.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первом листе каждого личного дела составляется опись содержащихся в нём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По документам личного дела ответственным специалистом органа социальной защиты населения заполняется база данных раздела "Члены семей погибших" программного комплекса "Надежда", формируется сопроводительное письмо в двух экземплярах.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Два экземпляра сопроводительного письма, заявления лиц о выдаче удостоверения о праве на льготы, личные дела, фотографии, а также учётные данные в электронном виде направляются в Министерство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результатом административной процедуры по приёму и оформлению документов для предоставления государственной услуги является формирование личного дела, представление личного дела и учетных данных в электронном виде в Министерство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суммарная длительность административной процедуры от регистрации заявления до представления документов в Министерство социальных отношений, в том числе учётных данных в электронном виде, не должна превышать 10 календарных дней.</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5" w:name="sub_2010"/>
      <w:r w:rsidRPr="00833F49">
        <w:rPr>
          <w:rFonts w:ascii="Arial" w:hAnsi="Arial" w:cs="Arial"/>
          <w:color w:val="000000"/>
          <w:sz w:val="16"/>
          <w:szCs w:val="16"/>
          <w:shd w:val="clear" w:color="auto" w:fill="F0F0F0"/>
        </w:rPr>
        <w:t>Информация об изменениях:</w:t>
      </w:r>
    </w:p>
    <w:bookmarkEnd w:id="85"/>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20-1 изменен с 22 июня 2018 г. - </w:t>
      </w:r>
      <w:hyperlink r:id="rId88"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9"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20-1. Особенности приема документов в многофункциональном центре: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прием документов, необходимых для предоставления государственной услуги, осуществляется работниками многофункционального центра с последующей их передачей должностным лицам органов социальной защиты населения, ответственным за предоставление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работник многофункционального центра, ответственный за организацию работы по приему документов, необходимых для предоставления государственной услуги, при обращении заявителя принимает документы, выполняя при этом следующие действия: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устанавливает личность заявителя, в том числе проверяет документ, удостоверяющий личность заявителя, полномочия представителя заявителя (при обращении представителя заявителя);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 xml:space="preserve">сопоставляет представленные заявителем документы с перечнем документов, необходимых для получения государственной услуги, указанных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представление которых является для заявителя обязательным;</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проверяет соответствие копий представляемых документов (за исключением нотариально заверенных) их оригиналам, а также их принадлежность заявителю, выполняет на них надпись об их соответствии подлинным экземплярам, заверяет своей подписью с указанием фамилии, инициалов и даты;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проводит первичную проверку представленных документов на предмет соответствия их установленным законодательством Российской Федерации требованиям, удостоверяясь, что:</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тексты документов написаны разборчиво;</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документы не имеют серьезных повреждений, наличие которых не позволяет однозначно истолковать их содержание;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в случае выявления оснований для отказа в приеме документов, указанных в </w:t>
      </w:r>
      <w:hyperlink w:anchor="sub_112" w:history="1">
        <w:r w:rsidRPr="00833F49">
          <w:rPr>
            <w:rFonts w:ascii="Arial" w:hAnsi="Arial" w:cs="Arial"/>
            <w:color w:val="106BBE"/>
            <w:sz w:val="24"/>
            <w:szCs w:val="24"/>
          </w:rPr>
          <w:t>пункте 12</w:t>
        </w:r>
      </w:hyperlink>
      <w:r w:rsidRPr="00833F49">
        <w:rPr>
          <w:rFonts w:ascii="Arial" w:hAnsi="Arial" w:cs="Arial"/>
          <w:sz w:val="24"/>
          <w:szCs w:val="24"/>
        </w:rPr>
        <w:t xml:space="preserve"> настоящего Административного регламента, работник многофункционального центра, ответственный за организацию работы по приему документов, сообщает заявителю о причине отказа в приеме документов, возвращает документы и предлагает принять меры по устранению оснований для отказа в приеме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4) в случае отсутствия оснований для отказа в приеме документов, указанных в </w:t>
      </w:r>
      <w:hyperlink w:anchor="sub_112" w:history="1">
        <w:r w:rsidRPr="00833F49">
          <w:rPr>
            <w:rFonts w:ascii="Arial" w:hAnsi="Arial" w:cs="Arial"/>
            <w:color w:val="106BBE"/>
            <w:sz w:val="24"/>
            <w:szCs w:val="24"/>
          </w:rPr>
          <w:t>пункте 12</w:t>
        </w:r>
      </w:hyperlink>
      <w:r w:rsidRPr="00833F49">
        <w:rPr>
          <w:rFonts w:ascii="Arial" w:hAnsi="Arial" w:cs="Arial"/>
          <w:sz w:val="24"/>
          <w:szCs w:val="24"/>
        </w:rPr>
        <w:t xml:space="preserve"> настоящего Административного регламента, ответственный работник многофункционального центра принимает документы, в подтверждение приема документов оформляет расписку в двух экземплярах, один из которых передает заявителю, второй приобщает к принятым документам, регистрирует принятые документы в автоматизированной информационной системе "Многофункциональный центр предоставления государственных и муниципальных услуг Челябинской области" и не</w:t>
      </w:r>
      <w:proofErr w:type="gramEnd"/>
      <w:r w:rsidRPr="00833F49">
        <w:rPr>
          <w:rFonts w:ascii="Arial" w:hAnsi="Arial" w:cs="Arial"/>
          <w:sz w:val="24"/>
          <w:szCs w:val="24"/>
        </w:rPr>
        <w:t xml:space="preserve"> позднее 1 рабочего дня, следующего за днем приема документов в многофункциональном центре, осуществляет передачу по реестру сформированных пакетов документов с вложением описи в каждый пакет в орган социальной защиты населения.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Должностное лицо органа социальной защиты населения, ответственное за предоставление государственной услуги, в книге учета личных дел фиксирует дату приема и количество принятых пакетов документов с указанием фамилии работника многофункционального центра, сдавшего документы, и должностного лица органа социальной защиты населения, принявшего документы, проставляет подпись в реестрах и один экземпляр реестра передает курьеру многофункционального центра.</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86" w:name="sub_121"/>
      <w:r w:rsidRPr="00833F49">
        <w:rPr>
          <w:rFonts w:ascii="Arial" w:hAnsi="Arial" w:cs="Arial"/>
          <w:sz w:val="24"/>
          <w:szCs w:val="24"/>
        </w:rPr>
        <w:t>21. Принятие решения о предоставлении либо об отказе в предоставлении государственной услуги:</w:t>
      </w:r>
    </w:p>
    <w:bookmarkEnd w:id="86"/>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основанием для начала административной процедуры является поступление в Министерство социальных отношений заявлений, фотографий и личных дел граждан, претендующих на получение государственной услуги, а также учётных данных в электронном виде;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2) ответственный специалист Министерства социальных отношений при поступлении документов осуществляет запись учётных данных, представленных в электронном виде, в базу данных муниципальных районов и городских округов Челябинской области и регистрирует личные дела;</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ответственный специалист Министерства социальных отношений рассматривает личные дела и устанавливает наличие либо отсутствие в них оснований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По результатам рассмотрения личных дел осуществляется подготовка одного из следующих решений: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 предоставлении государственной услуги (о выдаче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об отказе в предоставлении государственной услуги (об отказе в выдаче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решение о предоставлении либо об отказе в предоставлении государственной услуги принимает Министр социальных отношений Челябинской области, заместитель Министра социальных отношений Челябинской области в порядке, определенном приказом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Решение об отказе в предоставлении государственной услуги оформляется в виде письменного уведомления с обоснованием причин отказа, которое направляется заявителю и в копии в орган социальной защиты населения по месту его жительства с приложением личного дела и фотографии в течение 10 календарных дней со дня вынесения соответствующего решения.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Решение о предоставлении государственной услуги оформляется приказом Министерства социальных отношений "О выдаче удостоверений о праве на льготы членам семей погибших (умерших)";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5) результатом выполнения административной процедуры по принятию решения о предоставлении либо об отказе в предоставлении государственной услуги является издание приказа Министерства социальных отношений "О выдаче удостоверений о праве на льготы членам семей погибших (умерших)" либо направление заявителю и в орган социальной защиты населения уведомления об отказе в предоставлении государственной услуги с обоснованием причин отказа;</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суммарная длительность административной процедуры от регистрации личного дела в Министерстве социальных отношений до вынесения решения о предоставлении либо об отказе в предоставлении государственной услуги не должна превышать 20 календарных дней.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87" w:name="sub_122"/>
      <w:r w:rsidRPr="00833F49">
        <w:rPr>
          <w:rFonts w:ascii="Arial" w:hAnsi="Arial" w:cs="Arial"/>
          <w:sz w:val="24"/>
          <w:szCs w:val="24"/>
        </w:rPr>
        <w:t>22. Оформление удостоверения о праве на льготы:</w:t>
      </w:r>
    </w:p>
    <w:bookmarkEnd w:id="87"/>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основанием для начала административной процедуры является издание приказа Министерства социальных отношений "О выдаче удостоверений о праве на льготы членам семей погибших (умерших)";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необходимое количество бланков удостоверений о праве на льготы ответственный специалист Министерства социальных отношений получает в бухгалтерии Министерства социальных отношений в порядке, определенном для бланков строгой отчетности;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 w:name="sub_1223"/>
      <w:r w:rsidRPr="00833F49">
        <w:rPr>
          <w:rFonts w:ascii="Arial" w:hAnsi="Arial" w:cs="Arial"/>
          <w:color w:val="000000"/>
          <w:sz w:val="16"/>
          <w:szCs w:val="16"/>
          <w:shd w:val="clear" w:color="auto" w:fill="F0F0F0"/>
        </w:rPr>
        <w:t>Информация об изменениях:</w:t>
      </w:r>
    </w:p>
    <w:bookmarkEnd w:id="88"/>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"garantF1://19615746.217"</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подпункт 3 пункта 22 настоящего Регламента изложен в новой редакции</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0"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оформление удостоверения о праве на льготы осуществляется ответственным специалистом Министерства социальных отношений в соответствии с </w:t>
      </w:r>
      <w:hyperlink r:id="rId91" w:history="1">
        <w:r w:rsidRPr="00833F49">
          <w:rPr>
            <w:rFonts w:ascii="Arial" w:hAnsi="Arial" w:cs="Arial"/>
            <w:color w:val="106BBE"/>
            <w:sz w:val="24"/>
            <w:szCs w:val="24"/>
          </w:rPr>
          <w:t>постановлением</w:t>
        </w:r>
      </w:hyperlink>
      <w:r w:rsidRPr="00833F49">
        <w:rPr>
          <w:rFonts w:ascii="Arial" w:hAnsi="Arial" w:cs="Arial"/>
          <w:sz w:val="24"/>
          <w:szCs w:val="24"/>
        </w:rPr>
        <w:t xml:space="preserve"> Правительства Российской Федерации от 20 июня 2013 г. N 519;</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9" w:name="sub_1224"/>
      <w:r w:rsidRPr="00833F49">
        <w:rPr>
          <w:rFonts w:ascii="Arial" w:hAnsi="Arial" w:cs="Arial"/>
          <w:color w:val="000000"/>
          <w:sz w:val="16"/>
          <w:szCs w:val="16"/>
          <w:shd w:val="clear" w:color="auto" w:fill="F0F0F0"/>
        </w:rPr>
        <w:t>Информация об изменениях:</w:t>
      </w:r>
    </w:p>
    <w:bookmarkEnd w:id="89"/>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"garantF1://19635161.30"</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подпункт 4 пункта 22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4) Абзац первый </w:t>
      </w:r>
      <w:hyperlink r:id="rId93" w:history="1">
        <w:r w:rsidRPr="00833F49">
          <w:rPr>
            <w:rFonts w:ascii="Arial" w:hAnsi="Arial" w:cs="Arial"/>
            <w:color w:val="106BBE"/>
            <w:sz w:val="24"/>
            <w:szCs w:val="24"/>
          </w:rPr>
          <w:t>утратил силу</w:t>
        </w:r>
      </w:hyperlink>
      <w:r w:rsidRPr="00833F49">
        <w:rPr>
          <w:rFonts w:ascii="Arial" w:hAnsi="Arial" w:cs="Arial"/>
          <w:sz w:val="24"/>
          <w:szCs w:val="24"/>
        </w:rPr>
        <w:t>.</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94" w:history="1">
        <w:r w:rsidRPr="00833F49">
          <w:rPr>
            <w:rFonts w:ascii="Arial" w:hAnsi="Arial" w:cs="Arial"/>
            <w:i/>
            <w:iCs/>
            <w:color w:val="106BBE"/>
            <w:sz w:val="24"/>
            <w:szCs w:val="24"/>
            <w:shd w:val="clear" w:color="auto" w:fill="F0F0F0"/>
          </w:rPr>
          <w:t>абзаца первого подпункта 4 пункта 22</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Детям, относящимся к членам семей погибших (умерших), указанным в </w:t>
      </w:r>
      <w:hyperlink w:anchor="sub_41" w:history="1">
        <w:r w:rsidRPr="00833F49">
          <w:rPr>
            <w:rFonts w:ascii="Arial" w:hAnsi="Arial" w:cs="Arial"/>
            <w:color w:val="106BBE"/>
            <w:sz w:val="24"/>
            <w:szCs w:val="24"/>
          </w:rPr>
          <w:t>подпункте 1 пункта 4</w:t>
        </w:r>
      </w:hyperlink>
      <w:r w:rsidRPr="00833F49">
        <w:rPr>
          <w:rFonts w:ascii="Arial" w:hAnsi="Arial" w:cs="Arial"/>
          <w:sz w:val="24"/>
          <w:szCs w:val="24"/>
        </w:rPr>
        <w:t xml:space="preserve"> настоящего Административного регламента, удостоверение о праве на льготы выдается на срок до достижения ими возраста 18 лет. В случае обучения детей, достигших возраста 18 лет, в образовательных учреждениях по очной форме обучения удостоверение подлежит ежегодному продлению до окончания ими такого обучения, но не более чем до достижения ими возраста 23 лет.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0" w:name="sub_12243"/>
      <w:r w:rsidRPr="00833F49">
        <w:rPr>
          <w:rFonts w:ascii="Arial" w:hAnsi="Arial" w:cs="Arial"/>
          <w:sz w:val="24"/>
          <w:szCs w:val="24"/>
        </w:rPr>
        <w:lastRenderedPageBreak/>
        <w:t>Супругам погибших (умерших) ветеранов боевых действий удостоверение о праве на льготы выдается сроком на один год и подлежит ежегодному продлению при сохранении права на меры социальной поддержки.</w:t>
      </w:r>
    </w:p>
    <w:bookmarkEnd w:id="90"/>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Иным членам семей погибших (умерших), указанным в </w:t>
      </w:r>
      <w:hyperlink w:anchor="sub_41" w:history="1">
        <w:r w:rsidRPr="00833F49">
          <w:rPr>
            <w:rFonts w:ascii="Arial" w:hAnsi="Arial" w:cs="Arial"/>
            <w:color w:val="106BBE"/>
            <w:sz w:val="24"/>
            <w:szCs w:val="24"/>
          </w:rPr>
          <w:t>подпункте 1 пункта 4</w:t>
        </w:r>
      </w:hyperlink>
      <w:r w:rsidRPr="00833F49">
        <w:rPr>
          <w:rFonts w:ascii="Arial" w:hAnsi="Arial" w:cs="Arial"/>
          <w:sz w:val="24"/>
          <w:szCs w:val="24"/>
        </w:rPr>
        <w:t xml:space="preserve"> настоящего Административного регламента, удостоверение о праве на льготы выдается на срок установления пенсии по случаю потери кормильца (наличия права на ее получение).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1" w:name="sub_2245"/>
      <w:r w:rsidRPr="00833F49">
        <w:rPr>
          <w:rFonts w:ascii="Arial" w:hAnsi="Arial" w:cs="Arial"/>
          <w:sz w:val="24"/>
          <w:szCs w:val="24"/>
        </w:rPr>
        <w:t xml:space="preserve">Абзац пятый </w:t>
      </w:r>
      <w:hyperlink r:id="rId95" w:history="1">
        <w:r w:rsidRPr="00833F49">
          <w:rPr>
            <w:rFonts w:ascii="Arial" w:hAnsi="Arial" w:cs="Arial"/>
            <w:color w:val="106BBE"/>
            <w:sz w:val="24"/>
            <w:szCs w:val="24"/>
          </w:rPr>
          <w:t>утратил силу</w:t>
        </w:r>
      </w:hyperlink>
      <w:r w:rsidRPr="00833F49">
        <w:rPr>
          <w:rFonts w:ascii="Arial" w:hAnsi="Arial" w:cs="Arial"/>
          <w:sz w:val="24"/>
          <w:szCs w:val="24"/>
        </w:rPr>
        <w:t>.</w:t>
      </w:r>
    </w:p>
    <w:bookmarkEnd w:id="91"/>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См. текст </w:t>
      </w:r>
      <w:hyperlink r:id="rId96" w:history="1">
        <w:r w:rsidRPr="00833F49">
          <w:rPr>
            <w:rFonts w:ascii="Arial" w:hAnsi="Arial" w:cs="Arial"/>
            <w:i/>
            <w:iCs/>
            <w:color w:val="106BBE"/>
            <w:sz w:val="24"/>
            <w:szCs w:val="24"/>
            <w:shd w:val="clear" w:color="auto" w:fill="F0F0F0"/>
          </w:rPr>
          <w:t>абзаца пятого подпункта 4 пункта 22</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Продление срока действия удостоверения о праве на льготы, выданного на определенный срок, осуществляется Министерством социальных отношений при предъявлении документов, подтверждающих сохранение права на меры социальной поддержки, и личного дела;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оформленные удостоверения о праве на льготы одновременно с личными делами передаются ответственному специалисту органа социальной защиты населения на основании доверенности на получение удостоверений и документа, удостоверяющего личность.</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Факт передачи документов регистрируется в Книге учета исходящей документации на выдачу удостоверений о праве на льготы членам семей погибших (умерших) ветеранов, которая формируется в разделе "Члены семей погибших" программного комплекса "Надежда";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результатом выполнения административной процедуры по оформлению удостоверения о праве на льготы является его оформление и передача ответственному специалисту органа социальной защиты населения;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2" w:name="sub_227"/>
      <w:r w:rsidRPr="00833F49">
        <w:rPr>
          <w:rFonts w:ascii="Arial" w:hAnsi="Arial" w:cs="Arial"/>
          <w:color w:val="000000"/>
          <w:sz w:val="16"/>
          <w:szCs w:val="16"/>
          <w:shd w:val="clear" w:color="auto" w:fill="F0F0F0"/>
        </w:rPr>
        <w:t>Информация об изменениях:</w:t>
      </w:r>
    </w:p>
    <w:bookmarkEnd w:id="9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"garantF1://19704548.1044"</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14 сентября 2016 г. N 494-П подпункт 7 пункта 22 настоящего Регламента изложен в новой редакции</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7"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выполнение административной процедуры осуществляется в следующие сроки: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оформление удостоверения о праве на льготы - в день принятия решения о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передача оформленных удостоверений о праве на льготы ответственным специалистам органов социальной защиты населения для последующей их выдачи заявителям - в течение 3 рабочих дней после истечения срока, установленного для принятия решения о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3" w:name="sub_123"/>
      <w:r w:rsidRPr="00833F49">
        <w:rPr>
          <w:rFonts w:ascii="Arial" w:hAnsi="Arial" w:cs="Arial"/>
          <w:sz w:val="24"/>
          <w:szCs w:val="24"/>
        </w:rPr>
        <w:t>23. Выдача удостоверения о праве на льготы: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4" w:name="sub_231"/>
      <w:bookmarkEnd w:id="93"/>
      <w:r w:rsidRPr="00833F49">
        <w:rPr>
          <w:rFonts w:ascii="Arial" w:hAnsi="Arial" w:cs="Arial"/>
          <w:color w:val="000000"/>
          <w:sz w:val="16"/>
          <w:szCs w:val="16"/>
          <w:shd w:val="clear" w:color="auto" w:fill="F0F0F0"/>
        </w:rPr>
        <w:t>Информация об изменениях:</w:t>
      </w:r>
    </w:p>
    <w:bookmarkEnd w:id="9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"garantF1://19704548.1043"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14 сентября 2016 г. N 494-П в подпункт 1 пункта 23 настоящего Регламента внесены изменения</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8"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основанием для начала административной процедуры является поступление удостоверения в орган социальной защиты населения;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5" w:name="sub_12408"/>
      <w:r w:rsidRPr="00833F49">
        <w:rPr>
          <w:rFonts w:ascii="Arial" w:hAnsi="Arial" w:cs="Arial"/>
          <w:sz w:val="24"/>
          <w:szCs w:val="24"/>
        </w:rPr>
        <w:t>Информация о готовности удостоверения о праве на льготы доводится до сведения заявителя ответственным специалистом органа социальной защиты населения устно по телефону либо письменно через отделения федеральной почтовой связи по месту жительства заявителя;</w:t>
      </w:r>
    </w:p>
    <w:bookmarkEnd w:id="9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при обращении заявителя ответственный специалист органа социальной защиты населения устанавливает личность заявителя (полномочия представителя заявителя) и наличие расписки, выданной в подтверждение приема заявления о предоставлении государственной услуги и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После установления личности заявителя расписка у него изымается и подшивается в личное дело;</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 w:name="sub_1233"/>
      <w:r w:rsidRPr="00833F49">
        <w:rPr>
          <w:rFonts w:ascii="Arial" w:hAnsi="Arial" w:cs="Arial"/>
          <w:color w:val="000000"/>
          <w:sz w:val="16"/>
          <w:szCs w:val="16"/>
          <w:shd w:val="clear" w:color="auto" w:fill="F0F0F0"/>
        </w:rPr>
        <w:t>Информация об изменениях:</w:t>
      </w:r>
    </w:p>
    <w:bookmarkEnd w:id="9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"garantF1://19615746.219"</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3 пункта 23 настоящего Регламента внесены изменения</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9"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выдача удостоверения о праве на льготы регистрируется ответственным специалистом органа социальной защиты населения в книге учета удостоверений члена семьи погибшего (умершего) инвалида войны, участника Великой Отечественной войны и ветерана боевых действий (далее именуется - Книга учета) по </w:t>
      </w:r>
      <w:hyperlink r:id="rId100" w:history="1">
        <w:r w:rsidRPr="00833F49">
          <w:rPr>
            <w:rFonts w:ascii="Arial" w:hAnsi="Arial" w:cs="Arial"/>
            <w:color w:val="106BBE"/>
            <w:sz w:val="24"/>
            <w:szCs w:val="24"/>
          </w:rPr>
          <w:t>форме</w:t>
        </w:r>
      </w:hyperlink>
      <w:r w:rsidRPr="00833F49">
        <w:rPr>
          <w:rFonts w:ascii="Arial" w:hAnsi="Arial" w:cs="Arial"/>
          <w:sz w:val="24"/>
          <w:szCs w:val="24"/>
        </w:rPr>
        <w:t xml:space="preserve">, установленной </w:t>
      </w:r>
      <w:hyperlink r:id="rId101" w:history="1">
        <w:r w:rsidRPr="00833F49">
          <w:rPr>
            <w:rFonts w:ascii="Arial" w:hAnsi="Arial" w:cs="Arial"/>
            <w:color w:val="106BBE"/>
            <w:sz w:val="24"/>
            <w:szCs w:val="24"/>
          </w:rPr>
          <w:t>постановлением</w:t>
        </w:r>
      </w:hyperlink>
      <w:r w:rsidRPr="00833F49">
        <w:rPr>
          <w:rFonts w:ascii="Arial" w:hAnsi="Arial" w:cs="Arial"/>
          <w:sz w:val="24"/>
          <w:szCs w:val="24"/>
        </w:rPr>
        <w:t xml:space="preserve"> Правительства Российской Федерации от 20 июня 2013 г. N 519. Книга учета должна быть пронумерована, прошнурована и скреплена подписью руководителя органа социальной защиты населения и печатью.</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Ответственный специалист органа социальной защиты населения вручает удостоверение о праве на льготы заявителю под роспись;</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результатом выполнения административной процедуры по выдаче удостоверения о праве на льготы является вручение заявителю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продолжительность административной процедуры не более 15 минут.</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97" w:name="sub_124"/>
      <w:r w:rsidRPr="00833F49">
        <w:rPr>
          <w:rFonts w:ascii="Arial" w:hAnsi="Arial" w:cs="Arial"/>
          <w:sz w:val="24"/>
          <w:szCs w:val="24"/>
        </w:rPr>
        <w:t>24. Оформление и выдача дубликата удостоверения о праве на льготы: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8" w:name="sub_12401"/>
      <w:bookmarkEnd w:id="97"/>
      <w:r w:rsidRPr="00833F49">
        <w:rPr>
          <w:rFonts w:ascii="Arial" w:hAnsi="Arial" w:cs="Arial"/>
          <w:color w:val="000000"/>
          <w:sz w:val="16"/>
          <w:szCs w:val="16"/>
          <w:shd w:val="clear" w:color="auto" w:fill="F0F0F0"/>
        </w:rPr>
        <w:t>Информация об изменениях:</w:t>
      </w:r>
    </w:p>
    <w:bookmarkEnd w:id="98"/>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"garantF1://19635161.32"</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в подпункт 1 пункта 24 настоящего Регламента внесены изменения </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2"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1) основанием для начала административной процедуры является обращение заявителя в орган социальной защиты населения по месту жительства, многофункциональный центр или к специалисту органа социальной защиты населения, работающему в составе мобильной социальной службы, с заявлением в произвольной форме о выдаче дубликата удостоверения о праве на льготы в связи с его негодностью либо утратой с указанием причин, приведших к негодности или утрате</w:t>
      </w:r>
      <w:proofErr w:type="gramEnd"/>
      <w:r w:rsidRPr="00833F49">
        <w:rPr>
          <w:rFonts w:ascii="Arial" w:hAnsi="Arial" w:cs="Arial"/>
          <w:sz w:val="24"/>
          <w:szCs w:val="24"/>
        </w:rPr>
        <w:t xml:space="preserve"> удостоверения;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9" w:name="sub_2411"/>
      <w:r w:rsidRPr="00833F49">
        <w:rPr>
          <w:rFonts w:ascii="Arial" w:hAnsi="Arial" w:cs="Arial"/>
          <w:color w:val="000000"/>
          <w:sz w:val="16"/>
          <w:szCs w:val="16"/>
          <w:shd w:val="clear" w:color="auto" w:fill="F0F0F0"/>
        </w:rPr>
        <w:t>Информация об изменениях:</w:t>
      </w:r>
    </w:p>
    <w:bookmarkEnd w:id="99"/>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"garantF1://19635161.31"</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16 апреля 2014 г. N 141-П пункт 24 настоящего Регламента дополнен подпунктом 1-1</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1-1) при обращении заявителя с заявлением о выдаче дубликата удостоверения о праве на льготы в многофункциональный центр работник многофункционального центра выполняет административные действия, предусмотренные </w:t>
      </w:r>
      <w:hyperlink w:anchor="sub_2010" w:history="1">
        <w:r w:rsidRPr="00833F49">
          <w:rPr>
            <w:rFonts w:ascii="Arial" w:hAnsi="Arial" w:cs="Arial"/>
            <w:color w:val="106BBE"/>
            <w:sz w:val="24"/>
            <w:szCs w:val="24"/>
          </w:rPr>
          <w:t>пунктом 20-1</w:t>
        </w:r>
      </w:hyperlink>
      <w:r w:rsidRPr="00833F49">
        <w:rPr>
          <w:rFonts w:ascii="Arial" w:hAnsi="Arial" w:cs="Arial"/>
          <w:sz w:val="24"/>
          <w:szCs w:val="24"/>
        </w:rPr>
        <w:t xml:space="preserve"> настоящего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при обращении заявителя ответственный специалист органа социальной защиты населения уточняет наличие изменений в документах, представленных заявителем для получения первичного удостоверения, и регистрирует заявление;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заявления о выдаче дубликата удостоверения о праве на льготы, фотографии и личные дела, дополненные справкой органа социальной защиты населения о выдаче первичного удостоверения с указанием его реквизитов, направляются в Министерство социальных отношений с сопроводительным письмом в течение 10 календарных дней со дня регистрации заявления;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решение о выдаче дубликата удостоверения о праве на льготы принимает Министр социальных отношений Челябинской области или его заместитель в порядке, установленном настоящим Административным регламентом для выдачи удостоверения;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0" w:name="sub_245"/>
      <w:r w:rsidRPr="00833F49">
        <w:rPr>
          <w:rFonts w:ascii="Arial" w:hAnsi="Arial" w:cs="Arial"/>
          <w:color w:val="000000"/>
          <w:sz w:val="16"/>
          <w:szCs w:val="16"/>
          <w:shd w:val="clear" w:color="auto" w:fill="F0F0F0"/>
        </w:rPr>
        <w:t>Информация об изменениях:</w:t>
      </w:r>
    </w:p>
    <w:bookmarkEnd w:id="10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"garantF1://19615746.1015"</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5 пункта 24 настоящего Регламента внесены изменения</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3"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5) ответственный специалист Министерства социальных отношений на основании приказа Министерства социальных отношений "О выдаче удостоверений о праве на льготы членам семей погибших (умерших)" оформляет дубликат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1" w:name="sub_2452"/>
      <w:r w:rsidRPr="00833F49">
        <w:rPr>
          <w:rFonts w:ascii="Arial" w:hAnsi="Arial" w:cs="Arial"/>
          <w:sz w:val="24"/>
          <w:szCs w:val="24"/>
        </w:rPr>
        <w:t>При оформлении дубликата удостоверения в верхней части правой внутренней стороны удостоверения ставится штамп "Дубликат", делается запись "Выдан взамен удостоверения серии _____ N _____" и заверяется печатью Министерства социальных отношений;</w:t>
      </w:r>
    </w:p>
    <w:bookmarkEnd w:id="101"/>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оформленные дубликаты удостоверений о праве на льготы одновременно с личными делами передаются ответственному специалисту органа социальной защиты населения на основании доверенности на получение удостоверений и документа, удостоверяющего личность;</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2" w:name="sub_2457"/>
      <w:r w:rsidRPr="00833F49">
        <w:rPr>
          <w:rFonts w:ascii="Arial" w:hAnsi="Arial" w:cs="Arial"/>
          <w:color w:val="000000"/>
          <w:sz w:val="16"/>
          <w:szCs w:val="16"/>
          <w:shd w:val="clear" w:color="auto" w:fill="F0F0F0"/>
        </w:rPr>
        <w:t>Информация об изменениях:</w:t>
      </w:r>
    </w:p>
    <w:bookmarkEnd w:id="10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"garantF1://19615746.1016"</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7 пункта 24 настоящего Регламента внесены изменения</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4" w:history="1">
        <w:r w:rsidRPr="00833F49">
          <w:rPr>
            <w:rFonts w:ascii="Arial" w:hAnsi="Arial" w:cs="Arial"/>
            <w:i/>
            <w:iCs/>
            <w:color w:val="106BBE"/>
            <w:sz w:val="24"/>
            <w:szCs w:val="24"/>
            <w:shd w:val="clear" w:color="auto" w:fill="F0F0F0"/>
          </w:rPr>
          <w:t>См. текст подпункта в предыдущей редакции</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7) оформленный дубликат удостоверения о праве на льготы вручается заявителю ответственным специалистом органа социальной защиты населения в порядке, установленном настоящим Административным регламентом для выдачи удостоверения;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3" w:name="sub_12011"/>
      <w:r w:rsidRPr="00833F49">
        <w:rPr>
          <w:rFonts w:ascii="Arial" w:hAnsi="Arial" w:cs="Arial"/>
          <w:sz w:val="24"/>
          <w:szCs w:val="24"/>
        </w:rPr>
        <w:t>Испорченное удостоверение, взамен которого получен дубликат удостоверения, сдается гражданином в орган социальной защиты населения;</w:t>
      </w:r>
    </w:p>
    <w:bookmarkEnd w:id="103"/>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результатом выполнения административной процедуры является вручение заявителю дубликата удостоверения о праве на льготы;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9) продолжительность административной процедуры соответствует продолжительности административных процедур по принятию решения, оформлению и выдаче первичного удостоверения о праве на льготы.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 w:name="sub_241"/>
      <w:r w:rsidRPr="00833F49">
        <w:rPr>
          <w:rFonts w:ascii="Arial" w:hAnsi="Arial" w:cs="Arial"/>
          <w:color w:val="000000"/>
          <w:sz w:val="16"/>
          <w:szCs w:val="16"/>
          <w:shd w:val="clear" w:color="auto" w:fill="F0F0F0"/>
        </w:rPr>
        <w:t>Информация об изменениях:</w:t>
      </w:r>
    </w:p>
    <w:bookmarkEnd w:id="10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"garantF1://8688618.1013"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Постановлением</w:t>
      </w:r>
      <w:r w:rsidRPr="00833F49">
        <w:rPr>
          <w:rFonts w:ascii="Arial" w:hAnsi="Arial" w:cs="Arial"/>
          <w:i/>
          <w:iCs/>
          <w:color w:val="353842"/>
          <w:sz w:val="24"/>
          <w:szCs w:val="24"/>
          <w:shd w:val="clear" w:color="auto" w:fill="F0F0F0"/>
        </w:rPr>
        <w:fldChar w:fldCharType="end"/>
      </w:r>
      <w:r w:rsidRPr="00833F49">
        <w:rPr>
          <w:rFonts w:ascii="Arial" w:hAnsi="Arial" w:cs="Arial"/>
          <w:i/>
          <w:iCs/>
          <w:color w:val="353842"/>
          <w:sz w:val="24"/>
          <w:szCs w:val="24"/>
          <w:shd w:val="clear" w:color="auto" w:fill="F0F0F0"/>
        </w:rPr>
        <w:t xml:space="preserve"> Правительства Челябинской области от 25 января 2012 г. N 9-П раздел III настоящего Регламента дополнен подпунктом 24-1</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24-1. Исправление допущенных опечаток и ошибок в выданных удостоверениях о праве на льготы осуществляется Министерством социальных отношений в течение 10 рабочих дней со дня обращения заявителя.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5" w:name="sub_12425"/>
      <w:r w:rsidRPr="00833F49">
        <w:rPr>
          <w:rFonts w:ascii="Arial" w:hAnsi="Arial" w:cs="Arial"/>
          <w:color w:val="000000"/>
          <w:sz w:val="16"/>
          <w:szCs w:val="16"/>
          <w:shd w:val="clear" w:color="auto" w:fill="F0F0F0"/>
        </w:rPr>
        <w:t>Информация об изменениях:</w:t>
      </w:r>
    </w:p>
    <w:bookmarkEnd w:id="105"/>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III дополнен пунктом 24-2 с 22 июня 2018 г. - </w:t>
      </w:r>
      <w:hyperlink r:id="rId105"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24-2. Особенности выполнения административных процедур в электронном виде: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запись на прием в органы социальной защиты населения для подачи запроса о предоставлении государственной услуги (далее именуется - запрос) с использованием федерального портала и регионального портала не осуществляется;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формирование запроса заявителем осуществляется посредством заполнения электронной формы запроса на федеральном портале без необходимости дополнительной подачи запроса в какой-либо иной форме.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Сформированный и подписанный </w:t>
      </w:r>
      <w:proofErr w:type="gramStart"/>
      <w:r w:rsidRPr="00833F49">
        <w:rPr>
          <w:rFonts w:ascii="Arial" w:hAnsi="Arial" w:cs="Arial"/>
          <w:sz w:val="24"/>
          <w:szCs w:val="24"/>
        </w:rPr>
        <w:t>запрос</w:t>
      </w:r>
      <w:proofErr w:type="gramEnd"/>
      <w:r w:rsidRPr="00833F49">
        <w:rPr>
          <w:rFonts w:ascii="Arial" w:hAnsi="Arial" w:cs="Arial"/>
          <w:sz w:val="24"/>
          <w:szCs w:val="24"/>
        </w:rPr>
        <w:t xml:space="preserve"> и иные документы, указанные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необходимые для предоставления государственной услуги, направляются в органы социальной защиты населения посредством федерального портала;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lastRenderedPageBreak/>
        <w:t xml:space="preserve">3) уполномоченное должностное лицо органа социальной защиты населения в течение 1 рабочего дня обеспечивает прием документов, необходимых для предоставления государственной услуги, и направляет заявителю уведомление о необходимости в течение 5 рабочих дней со дня регистрации заявления представить в орган социальной защиты населения документы, указанные в </w:t>
      </w:r>
      <w:hyperlink w:anchor="sub_110" w:history="1">
        <w:r w:rsidRPr="00833F49">
          <w:rPr>
            <w:rFonts w:ascii="Arial" w:hAnsi="Arial" w:cs="Arial"/>
            <w:color w:val="106BBE"/>
            <w:sz w:val="24"/>
            <w:szCs w:val="24"/>
          </w:rPr>
          <w:t>пункте 10</w:t>
        </w:r>
      </w:hyperlink>
      <w:r w:rsidRPr="00833F49">
        <w:rPr>
          <w:rFonts w:ascii="Arial" w:hAnsi="Arial" w:cs="Arial"/>
          <w:sz w:val="24"/>
          <w:szCs w:val="24"/>
        </w:rPr>
        <w:t xml:space="preserve"> настоящего Административного регламента, обязанность по предоставлению которых возложена на заявителя, либо сообщает о</w:t>
      </w:r>
      <w:proofErr w:type="gramEnd"/>
      <w:r w:rsidRPr="00833F49">
        <w:rPr>
          <w:rFonts w:ascii="Arial" w:hAnsi="Arial" w:cs="Arial"/>
          <w:sz w:val="24"/>
          <w:szCs w:val="24"/>
        </w:rPr>
        <w:t xml:space="preserve"> мотивированном </w:t>
      </w:r>
      <w:proofErr w:type="gramStart"/>
      <w:r w:rsidRPr="00833F49">
        <w:rPr>
          <w:rFonts w:ascii="Arial" w:hAnsi="Arial" w:cs="Arial"/>
          <w:sz w:val="24"/>
          <w:szCs w:val="24"/>
        </w:rPr>
        <w:t>отказе</w:t>
      </w:r>
      <w:proofErr w:type="gramEnd"/>
      <w:r w:rsidRPr="00833F49">
        <w:rPr>
          <w:rFonts w:ascii="Arial" w:hAnsi="Arial" w:cs="Arial"/>
          <w:sz w:val="24"/>
          <w:szCs w:val="24"/>
        </w:rPr>
        <w:t xml:space="preserve"> в приеме документов.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федерального портала заявителю будет представлена информация о ходе выполнения указанного запроса.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Предоставление государственной услуги начинается со дня приема и регистрации уполномоченным должностным лицом органа социальной защиты населения документов, необходимых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Прием и регистрация запроса осуществляются уполномоченным должностным лицом органа социальной защиты населения;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результат предоставления государственной услуги с использованием федерального портала не предоставляется;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заявитель имеет возможность получения информации о ходе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Информация о ходе предоставления государственной услуги направляется заявителю уполномоченным должностным лицом органа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федерального портала по выбору заявителя.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При предоставлении государственной услуги в электронной форме заявителю направляется: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уведомление о приеме и регистрации запроса и иных документов, необходимых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уведомление о начале процедуры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уведомление о результатах рассмотрения документов, необходимых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уведомление о мотивированном отказе в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заявителям обеспечивается возможность оценить доступность и качество государственной услуги на федеральном портале.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6" w:name="sub_125"/>
      <w:r w:rsidRPr="00833F49">
        <w:rPr>
          <w:rFonts w:ascii="Arial" w:hAnsi="Arial" w:cs="Arial"/>
          <w:sz w:val="24"/>
          <w:szCs w:val="24"/>
        </w:rPr>
        <w:t xml:space="preserve">25. Утратил силу с 22 февраля 2019 г. - </w:t>
      </w:r>
      <w:hyperlink r:id="rId106"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февраля 2019 г. N 63-П</w:t>
      </w:r>
    </w:p>
    <w:bookmarkEnd w:id="106"/>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7"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bookmarkStart w:id="107" w:name="sub_10400"/>
      <w:r w:rsidRPr="00833F49">
        <w:rPr>
          <w:rFonts w:ascii="Arial" w:hAnsi="Arial" w:cs="Arial"/>
          <w:b/>
          <w:bCs/>
          <w:color w:val="26282F"/>
          <w:sz w:val="24"/>
          <w:szCs w:val="24"/>
        </w:rPr>
        <w:t xml:space="preserve">IV. Формы </w:t>
      </w:r>
      <w:proofErr w:type="gramStart"/>
      <w:r w:rsidRPr="00833F49">
        <w:rPr>
          <w:rFonts w:ascii="Arial" w:hAnsi="Arial" w:cs="Arial"/>
          <w:b/>
          <w:bCs/>
          <w:color w:val="26282F"/>
          <w:sz w:val="24"/>
          <w:szCs w:val="24"/>
        </w:rPr>
        <w:t>контроля за</w:t>
      </w:r>
      <w:proofErr w:type="gramEnd"/>
      <w:r w:rsidRPr="00833F49">
        <w:rPr>
          <w:rFonts w:ascii="Arial" w:hAnsi="Arial" w:cs="Arial"/>
          <w:b/>
          <w:bCs/>
          <w:color w:val="26282F"/>
          <w:sz w:val="24"/>
          <w:szCs w:val="24"/>
        </w:rPr>
        <w:t xml:space="preserve"> выполнением Административного регламента</w:t>
      </w:r>
    </w:p>
    <w:bookmarkEnd w:id="107"/>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8" w:name="sub_126"/>
      <w:r w:rsidRPr="00833F49">
        <w:rPr>
          <w:rFonts w:ascii="Arial" w:hAnsi="Arial" w:cs="Arial"/>
          <w:sz w:val="24"/>
          <w:szCs w:val="24"/>
        </w:rPr>
        <w:t>26. Порядок осуществления текущего контроля:</w:t>
      </w:r>
    </w:p>
    <w:bookmarkEnd w:id="108"/>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текущий контроль соблюдения последовательности административных процедур при предоставлении государственной услуги и принятия в ходе её предоставления решений осуществляют должностные лица Министерства социальных отношений и органов социальной защиты населения, ответственные за предоставление государственной услуги (далее именуются - должностные лица);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lastRenderedPageBreak/>
        <w:t>2) контроль осуществляется путём проведения должностными лицами проверок соблюдения и исполнения ответственными специалистами Министерства социальных отношений и органов социальной защиты населения положений Административного регламента по предоставлению государственной услуги;</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текущий контроль подготовки ответственными специалистами органов социальной защиты населения документов для предоставления государственной услуги осуществляет руководитель структурного подразделения органа социальной защиты населения, ответственного за предоставление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Руководитель структурного подразделения органа социальной защиты населения проверяет личные дела граждан, проставляет на них дату проверки и свою подпись;</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текущий контроль подготовки ответственными специалистами Министерства социальных отношений решения о предоставлении государственной услуги либо об отказе в её предоставлении осуществляют руководитель структурного подразделения Министерства социальных отношений, Министр социальных отношений Челябинской области или его заместитель.</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Руководитель структурного подразделения Министерства социальных отношений проверяет списки лиц на получение удостоверений о праве на льготы, предусмотренные для членов семей погибших (умерших), и уведомления об отказе в выдаче удостоверений о праве на льготы и визирует их;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5) текущий контроль осуществляется должностными лицами в пределах сроков, установленных для соответствующих административных процедур настоящим Административным регламентом;</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при выявлении должностными лицами нарушений, допущенных ответственными специалистами Министерства социальных отношений или органов социальной защиты населения, положений настоящего Административного регламента должностными лицами принимаются меры к устранению выявленных нарушений.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09" w:name="sub_127"/>
      <w:r w:rsidRPr="00833F49">
        <w:rPr>
          <w:rFonts w:ascii="Arial" w:hAnsi="Arial" w:cs="Arial"/>
          <w:sz w:val="24"/>
          <w:szCs w:val="24"/>
        </w:rPr>
        <w:t>27. Порядок и периодичность осуществления плановых и внеплановых проверок полноты и качества исполнения Административного регламента:</w:t>
      </w:r>
    </w:p>
    <w:bookmarkEnd w:id="109"/>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контроль полноты и качества предоставления государственной услуги включает в себя проведение проверок, выявление нарушений прав заявителей, принятие решений об устранении выявленных нарушений;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контроль полноты и качества предоставления государственной услуги органами социальной защиты населения осуществляет Министерство социальных отношений в плановом и внеплановом порядке;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 плановые проверки проводятся в ходе комплексных </w:t>
      </w:r>
      <w:proofErr w:type="gramStart"/>
      <w:r w:rsidRPr="00833F49">
        <w:rPr>
          <w:rFonts w:ascii="Arial" w:hAnsi="Arial" w:cs="Arial"/>
          <w:sz w:val="24"/>
          <w:szCs w:val="24"/>
        </w:rPr>
        <w:t>проверок деятельности органов социальной защиты населения</w:t>
      </w:r>
      <w:proofErr w:type="gramEnd"/>
      <w:r w:rsidRPr="00833F49">
        <w:rPr>
          <w:rFonts w:ascii="Arial" w:hAnsi="Arial" w:cs="Arial"/>
          <w:sz w:val="24"/>
          <w:szCs w:val="24"/>
        </w:rPr>
        <w:t xml:space="preserve"> на основании годовых планов работы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Для проведения плановой проверки формируется комиссия из специалистов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По результатам плановой проверки составляется справка об организации деятельности органа социальной защиты населения по предоставлению государственной услуги, выявленных нарушениях, рекомендациях и сроках по их устранению;</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внеплановые проверки проводятся по заявлениям граждан, общественных объединений.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По результатам проведения проверок в случае выявления нарушений прав граждан принимаются меры к восстановлению нарушенных прав.</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0" w:name="sub_128"/>
      <w:r w:rsidRPr="00833F49">
        <w:rPr>
          <w:rFonts w:ascii="Arial" w:hAnsi="Arial" w:cs="Arial"/>
          <w:color w:val="000000"/>
          <w:sz w:val="16"/>
          <w:szCs w:val="16"/>
          <w:shd w:val="clear" w:color="auto" w:fill="F0F0F0"/>
        </w:rPr>
        <w:t>Информация об изменениях:</w:t>
      </w:r>
    </w:p>
    <w:bookmarkEnd w:id="110"/>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28 изменен с 22 июня 2018 г. - </w:t>
      </w:r>
      <w:hyperlink r:id="rId108"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9"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28. Ответственность должностных лиц, государственных служащих, муниципальных служащих за решения и действия (бездействие), принимаемые (осуществляемые) в ходе исполнения Административного регламента: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государственные служащие Министерства социальных отношений и муниципальные служащие органов социальной защиты населения несут ответственность за решения и действия (бездействие), принимаемые в ходе предоставления государственной услуги, в соответствии с действующим </w:t>
      </w:r>
      <w:hyperlink r:id="rId110" w:history="1">
        <w:r w:rsidRPr="00833F49">
          <w:rPr>
            <w:rFonts w:ascii="Arial" w:hAnsi="Arial" w:cs="Arial"/>
            <w:color w:val="106BBE"/>
            <w:sz w:val="24"/>
            <w:szCs w:val="24"/>
          </w:rPr>
          <w:t>законодательством</w:t>
        </w:r>
      </w:hyperlink>
      <w:r w:rsidRPr="00833F49">
        <w:rPr>
          <w:rFonts w:ascii="Arial" w:hAnsi="Arial" w:cs="Arial"/>
          <w:sz w:val="24"/>
          <w:szCs w:val="24"/>
        </w:rPr>
        <w:t xml:space="preserve"> о государственной и муниципальной службе, </w:t>
      </w:r>
      <w:hyperlink r:id="rId111" w:history="1">
        <w:r w:rsidRPr="00833F49">
          <w:rPr>
            <w:rFonts w:ascii="Arial" w:hAnsi="Arial" w:cs="Arial"/>
            <w:color w:val="106BBE"/>
            <w:sz w:val="24"/>
            <w:szCs w:val="24"/>
          </w:rPr>
          <w:t>Трудовым кодексом</w:t>
        </w:r>
      </w:hyperlink>
      <w:r w:rsidRPr="00833F49">
        <w:rPr>
          <w:rFonts w:ascii="Arial" w:hAnsi="Arial" w:cs="Arial"/>
          <w:sz w:val="24"/>
          <w:szCs w:val="24"/>
        </w:rPr>
        <w:t xml:space="preserve"> Российской Федерации и положениями должностных регламентов.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11" w:name="sub_12406"/>
      <w:proofErr w:type="gramStart"/>
      <w:r w:rsidRPr="00833F49">
        <w:rPr>
          <w:rFonts w:ascii="Arial" w:hAnsi="Arial" w:cs="Arial"/>
          <w:sz w:val="24"/>
          <w:szCs w:val="24"/>
        </w:rPr>
        <w:t xml:space="preserve">Работники многофункционального центра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r:id="rId112" w:history="1">
        <w:r w:rsidRPr="00833F49">
          <w:rPr>
            <w:rFonts w:ascii="Arial" w:hAnsi="Arial" w:cs="Arial"/>
            <w:color w:val="106BBE"/>
            <w:sz w:val="24"/>
            <w:szCs w:val="24"/>
          </w:rPr>
          <w:t>частью 1 статьи 16</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 привлекаются к ответственности, в том числе установленной </w:t>
      </w:r>
      <w:hyperlink r:id="rId113" w:history="1">
        <w:r w:rsidRPr="00833F49">
          <w:rPr>
            <w:rFonts w:ascii="Arial" w:hAnsi="Arial" w:cs="Arial"/>
            <w:color w:val="106BBE"/>
            <w:sz w:val="24"/>
            <w:szCs w:val="24"/>
          </w:rPr>
          <w:t>Уголовным кодексом</w:t>
        </w:r>
      </w:hyperlink>
      <w:r w:rsidRPr="00833F49">
        <w:rPr>
          <w:rFonts w:ascii="Arial" w:hAnsi="Arial" w:cs="Arial"/>
          <w:sz w:val="24"/>
          <w:szCs w:val="24"/>
        </w:rPr>
        <w:t xml:space="preserve"> Российской Федерации и </w:t>
      </w:r>
      <w:hyperlink r:id="rId114" w:history="1">
        <w:r w:rsidRPr="00833F49">
          <w:rPr>
            <w:rFonts w:ascii="Arial" w:hAnsi="Arial" w:cs="Arial"/>
            <w:color w:val="106BBE"/>
            <w:sz w:val="24"/>
            <w:szCs w:val="24"/>
          </w:rPr>
          <w:t>Кодексом</w:t>
        </w:r>
      </w:hyperlink>
      <w:r w:rsidRPr="00833F49">
        <w:rPr>
          <w:rFonts w:ascii="Arial" w:hAnsi="Arial" w:cs="Arial"/>
          <w:sz w:val="24"/>
          <w:szCs w:val="24"/>
        </w:rPr>
        <w:t xml:space="preserve"> Российской Федерации об административных правонарушениях для должностных лиц.</w:t>
      </w:r>
      <w:proofErr w:type="gramEnd"/>
    </w:p>
    <w:bookmarkEnd w:id="111"/>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2" w:name="sub_10500"/>
      <w:r w:rsidRPr="00833F49">
        <w:rPr>
          <w:rFonts w:ascii="Arial" w:hAnsi="Arial" w:cs="Arial"/>
          <w:color w:val="000000"/>
          <w:sz w:val="16"/>
          <w:szCs w:val="16"/>
          <w:shd w:val="clear" w:color="auto" w:fill="F0F0F0"/>
        </w:rPr>
        <w:t>Информация об изменениях:</w:t>
      </w:r>
    </w:p>
    <w:bookmarkEnd w:id="11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Наименование раздела V изменено с 22 июня 2018 г. - </w:t>
      </w:r>
      <w:hyperlink r:id="rId115"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6"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 xml:space="preserve">V. </w:t>
      </w:r>
      <w:proofErr w:type="gramStart"/>
      <w:r w:rsidRPr="00833F49">
        <w:rPr>
          <w:rFonts w:ascii="Arial" w:hAnsi="Arial" w:cs="Arial"/>
          <w:b/>
          <w:bCs/>
          <w:color w:val="26282F"/>
          <w:sz w:val="24"/>
          <w:szCs w:val="24"/>
        </w:rPr>
        <w:t>Досудебный (внесудебный) порядок обжалования решений и действий (бездействия) Министерства социальных отношений, органов социальной защиты населения, многофункционального центра, организаций, указанных в части 1.1 статьи 16 Федерального закона от 27 июля 2010 года N 210-ФЗ "Об организации предоставления государственных и муниципальных услуг", а также их должностных лиц, государственных гражданских служащих Челябинской области, муниципальных служащих, работников</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3" w:name="sub_129"/>
      <w:r w:rsidRPr="00833F49">
        <w:rPr>
          <w:rFonts w:ascii="Arial" w:hAnsi="Arial" w:cs="Arial"/>
          <w:color w:val="000000"/>
          <w:sz w:val="16"/>
          <w:szCs w:val="16"/>
          <w:shd w:val="clear" w:color="auto" w:fill="F0F0F0"/>
        </w:rPr>
        <w:t>Информация об изменениях:</w:t>
      </w:r>
    </w:p>
    <w:bookmarkEnd w:id="11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29 изменен с 22 июня 2018 г. - </w:t>
      </w:r>
      <w:hyperlink r:id="rId117"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8"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29. В досудебном (внесудебном) порядке заявители могут обжаловать действия (бездействие) Министерства социальных отношений, органов социальной защиты населения, а также их должностных лиц, государственных служащих, муниципальных служащих и принимаемые ими решения при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b/>
          <w:bCs/>
          <w:color w:val="26282F"/>
          <w:sz w:val="24"/>
          <w:szCs w:val="24"/>
        </w:rPr>
        <w:t>Жалоба на нарушение порядка предоставления государственной услуги</w:t>
      </w:r>
      <w:r w:rsidRPr="00833F49">
        <w:rPr>
          <w:rFonts w:ascii="Arial" w:hAnsi="Arial" w:cs="Arial"/>
          <w:sz w:val="24"/>
          <w:szCs w:val="24"/>
        </w:rPr>
        <w:t xml:space="preserve">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Министерством социальных отношений, органом социальной защиты населения, должностными лицами Министерства, органов социальной защиты населения, государственным служащим, муниципальным служащим при получении данным заявителем государственной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 w:name="sub_291"/>
      <w:r w:rsidRPr="00833F49">
        <w:rPr>
          <w:rFonts w:ascii="Arial" w:hAnsi="Arial" w:cs="Arial"/>
          <w:color w:val="000000"/>
          <w:sz w:val="16"/>
          <w:szCs w:val="16"/>
          <w:shd w:val="clear" w:color="auto" w:fill="F0F0F0"/>
        </w:rPr>
        <w:t>Информация об изменениях:</w:t>
      </w:r>
    </w:p>
    <w:bookmarkEnd w:id="11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29-1 изменен с 22 июня 2018 г. - </w:t>
      </w:r>
      <w:hyperlink r:id="rId119"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0"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29-1. Информирование заявителей о порядке подачи и рассмотрения жалобы осуществляется следующими способами: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lastRenderedPageBreak/>
        <w:t>в Министерстве социальных отношений по адресу: 454048, город Челябинск, улица Воровского, дом 30, кабинет 9, телефоны: 8 (351) 232-41-94; 8 (351) 232-41-47; 8 (351) 232-39-09;</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информационных стендах, расположенных в зданиях органов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официальных сайтах органов социальной защиты населения,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информационных стендах, расположенных в зданиях многофункциональных центров;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федеральном портале;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на региональном портале.</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hyperlink r:id="rId121" w:history="1">
        <w:proofErr w:type="gramStart"/>
        <w:r w:rsidRPr="00833F49">
          <w:rPr>
            <w:rFonts w:ascii="Arial" w:hAnsi="Arial" w:cs="Arial"/>
            <w:color w:val="106BBE"/>
            <w:sz w:val="24"/>
            <w:szCs w:val="24"/>
          </w:rPr>
          <w:t>Особенности</w:t>
        </w:r>
      </w:hyperlink>
      <w:r w:rsidRPr="00833F49">
        <w:rPr>
          <w:rFonts w:ascii="Arial" w:hAnsi="Arial" w:cs="Arial"/>
          <w:sz w:val="24"/>
          <w:szCs w:val="24"/>
        </w:rPr>
        <w:t xml:space="preserve">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 органов государственной власти Челябинской области установлены </w:t>
      </w:r>
      <w:hyperlink r:id="rId122" w:history="1">
        <w:r w:rsidRPr="00833F49">
          <w:rPr>
            <w:rFonts w:ascii="Arial" w:hAnsi="Arial" w:cs="Arial"/>
            <w:color w:val="106BBE"/>
            <w:sz w:val="24"/>
            <w:szCs w:val="24"/>
          </w:rPr>
          <w:t>постановлением</w:t>
        </w:r>
      </w:hyperlink>
      <w:r w:rsidRPr="00833F49">
        <w:rPr>
          <w:rFonts w:ascii="Arial" w:hAnsi="Arial" w:cs="Arial"/>
          <w:sz w:val="24"/>
          <w:szCs w:val="24"/>
        </w:rPr>
        <w:t xml:space="preserve"> Правительства Челябинской области от 22.08.2012 г. N 459-П "Об особенностях подачи и рассмотрения жалоб на решения и действия (бездействие) органов государственной власти Челябинской области и их должностных лиц, государственных гражданских служащих</w:t>
      </w:r>
      <w:proofErr w:type="gramEnd"/>
      <w:r w:rsidRPr="00833F49">
        <w:rPr>
          <w:rFonts w:ascii="Arial" w:hAnsi="Arial" w:cs="Arial"/>
          <w:sz w:val="24"/>
          <w:szCs w:val="24"/>
        </w:rPr>
        <w:t xml:space="preserve"> органов государственной власти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15" w:name="sub_130"/>
      <w:r w:rsidRPr="00833F49">
        <w:rPr>
          <w:rFonts w:ascii="Arial" w:hAnsi="Arial" w:cs="Arial"/>
          <w:sz w:val="24"/>
          <w:szCs w:val="24"/>
        </w:rPr>
        <w:t>30. Предметом жалобы являются действия (бездействие) Министерства социальных отношений, органов социальной защиты населения, а также их должностных лиц, государственных служащих, муниципальных служащих и принимаемые ими решения при предоставлении государственной услуги.</w:t>
      </w:r>
    </w:p>
    <w:bookmarkEnd w:id="11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Заявитель может обратиться с </w:t>
      </w:r>
      <w:proofErr w:type="gramStart"/>
      <w:r w:rsidRPr="00833F49">
        <w:rPr>
          <w:rFonts w:ascii="Arial" w:hAnsi="Arial" w:cs="Arial"/>
          <w:sz w:val="24"/>
          <w:szCs w:val="24"/>
        </w:rPr>
        <w:t>жалобой</w:t>
      </w:r>
      <w:proofErr w:type="gramEnd"/>
      <w:r w:rsidRPr="00833F49">
        <w:rPr>
          <w:rFonts w:ascii="Arial" w:hAnsi="Arial" w:cs="Arial"/>
          <w:sz w:val="24"/>
          <w:szCs w:val="24"/>
        </w:rPr>
        <w:t xml:space="preserve"> в том числе в следующих случаях:</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нарушение срока регистрации запроса о предоставлении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2) нарушение срока предоставления государственной услуги. </w:t>
      </w:r>
      <w:proofErr w:type="gramStart"/>
      <w:r w:rsidRPr="00833F4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государственной услуги в полном объеме в порядке, определенном </w:t>
      </w:r>
      <w:hyperlink r:id="rId123" w:history="1">
        <w:r w:rsidRPr="00833F49">
          <w:rPr>
            <w:rFonts w:ascii="Arial" w:hAnsi="Arial" w:cs="Arial"/>
            <w:color w:val="106BBE"/>
            <w:sz w:val="24"/>
            <w:szCs w:val="24"/>
          </w:rPr>
          <w:t>частью 1.3 статьи 16</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roofErr w:type="gramEnd"/>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6" w:name="sub_12430"/>
      <w:r w:rsidRPr="00833F49">
        <w:rPr>
          <w:rFonts w:ascii="Arial" w:hAnsi="Arial" w:cs="Arial"/>
          <w:color w:val="000000"/>
          <w:sz w:val="16"/>
          <w:szCs w:val="16"/>
          <w:shd w:val="clear" w:color="auto" w:fill="F0F0F0"/>
        </w:rPr>
        <w:t>Информация об изменениях:</w:t>
      </w:r>
    </w:p>
    <w:bookmarkEnd w:id="11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3 изменен с 22 февраля 2019 г. - </w:t>
      </w:r>
      <w:hyperlink r:id="rId124"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5"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для предоставления государственной услуги, у заявителя;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w:t>
      </w:r>
      <w:proofErr w:type="gramEnd"/>
      <w:r w:rsidRPr="00833F49">
        <w:rPr>
          <w:rFonts w:ascii="Arial" w:hAnsi="Arial" w:cs="Arial"/>
          <w:sz w:val="24"/>
          <w:szCs w:val="24"/>
        </w:rPr>
        <w:t xml:space="preserve"> </w:t>
      </w:r>
      <w:proofErr w:type="gramStart"/>
      <w:r w:rsidRPr="00833F4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государственной услуги в полном объеме в порядке, определенном </w:t>
      </w:r>
      <w:hyperlink r:id="rId126" w:history="1">
        <w:r w:rsidRPr="00833F49">
          <w:rPr>
            <w:rFonts w:ascii="Arial" w:hAnsi="Arial" w:cs="Arial"/>
            <w:color w:val="106BBE"/>
            <w:sz w:val="24"/>
            <w:szCs w:val="24"/>
          </w:rPr>
          <w:t>частью 1.3 статьи 16</w:t>
        </w:r>
      </w:hyperlink>
      <w:r w:rsidRPr="00833F49">
        <w:rPr>
          <w:rFonts w:ascii="Arial" w:hAnsi="Arial" w:cs="Arial"/>
          <w:sz w:val="24"/>
          <w:szCs w:val="24"/>
        </w:rPr>
        <w:t xml:space="preserve"> Федерального закона </w:t>
      </w:r>
      <w:r w:rsidRPr="00833F49">
        <w:rPr>
          <w:rFonts w:ascii="Arial" w:hAnsi="Arial" w:cs="Arial"/>
          <w:sz w:val="24"/>
          <w:szCs w:val="24"/>
        </w:rPr>
        <w:lastRenderedPageBreak/>
        <w:t>от 27 июля 2010 года N 210-ФЗ "Об организации предоставления государственных и муниципальных услуг";</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7) отказ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8) нарушение органом социальной защиты населения, должностным лицом органа социальной защиты населения срока или порядка выдачи документов по результатам предоставления государственной услуги;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w:t>
      </w:r>
      <w:proofErr w:type="gramEnd"/>
      <w:r w:rsidRPr="00833F49">
        <w:rPr>
          <w:rFonts w:ascii="Arial" w:hAnsi="Arial" w:cs="Arial"/>
          <w:sz w:val="24"/>
          <w:szCs w:val="24"/>
        </w:rPr>
        <w:t xml:space="preserve"> </w:t>
      </w:r>
      <w:proofErr w:type="gramStart"/>
      <w:r w:rsidRPr="00833F4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государственной услуги в полном объеме в порядке, определенном </w:t>
      </w:r>
      <w:hyperlink r:id="rId127" w:history="1">
        <w:r w:rsidRPr="00833F49">
          <w:rPr>
            <w:rFonts w:ascii="Arial" w:hAnsi="Arial" w:cs="Arial"/>
            <w:color w:val="106BBE"/>
            <w:sz w:val="24"/>
            <w:szCs w:val="24"/>
          </w:rPr>
          <w:t>частью 1.3 статьи 16</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roofErr w:type="gramEnd"/>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7" w:name="sub_12432"/>
      <w:r w:rsidRPr="00833F49">
        <w:rPr>
          <w:rFonts w:ascii="Arial" w:hAnsi="Arial" w:cs="Arial"/>
          <w:color w:val="000000"/>
          <w:sz w:val="16"/>
          <w:szCs w:val="16"/>
          <w:shd w:val="clear" w:color="auto" w:fill="F0F0F0"/>
        </w:rPr>
        <w:t>Информация об изменениях:</w:t>
      </w:r>
    </w:p>
    <w:bookmarkEnd w:id="11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30 дополнен подпунктом 10 с 22 февраля 2019 г. - </w:t>
      </w:r>
      <w:hyperlink r:id="rId128"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anchor="sub_12433" w:history="1">
        <w:r w:rsidRPr="00833F49">
          <w:rPr>
            <w:rFonts w:ascii="Arial" w:hAnsi="Arial" w:cs="Arial"/>
            <w:color w:val="106BBE"/>
            <w:sz w:val="24"/>
            <w:szCs w:val="24"/>
          </w:rPr>
          <w:t>абзацами шестым - девятым пункта 11</w:t>
        </w:r>
      </w:hyperlink>
      <w:r w:rsidRPr="00833F49">
        <w:rPr>
          <w:rFonts w:ascii="Arial" w:hAnsi="Arial" w:cs="Arial"/>
          <w:sz w:val="24"/>
          <w:szCs w:val="24"/>
        </w:rPr>
        <w:t xml:space="preserve"> настоящего Административного регламента. </w:t>
      </w:r>
      <w:proofErr w:type="gramStart"/>
      <w:r w:rsidRPr="00833F49">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государственной услуги в полном объеме в порядке, определенном </w:t>
      </w:r>
      <w:hyperlink r:id="rId129" w:history="1">
        <w:r w:rsidRPr="00833F49">
          <w:rPr>
            <w:rFonts w:ascii="Arial" w:hAnsi="Arial" w:cs="Arial"/>
            <w:color w:val="106BBE"/>
            <w:sz w:val="24"/>
            <w:szCs w:val="24"/>
          </w:rPr>
          <w:t>частью 1.3 статьи 16</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Досудебное (внесудебное) обжалование заявителем действий (бездействия) организаций, указанных в </w:t>
      </w:r>
      <w:hyperlink r:id="rId130" w:history="1">
        <w:r w:rsidRPr="00833F49">
          <w:rPr>
            <w:rFonts w:ascii="Arial" w:hAnsi="Arial" w:cs="Arial"/>
            <w:color w:val="106BBE"/>
            <w:sz w:val="24"/>
            <w:szCs w:val="24"/>
          </w:rPr>
          <w:t>части 1.1 статьи 16</w:t>
        </w:r>
      </w:hyperlink>
      <w:r w:rsidRPr="00833F49">
        <w:rPr>
          <w:rFonts w:ascii="Arial" w:hAnsi="Arial" w:cs="Arial"/>
          <w:sz w:val="24"/>
          <w:szCs w:val="24"/>
        </w:rPr>
        <w:t xml:space="preserve"> Федерального закона от 27 июля 2010 года N 210-ФЗ "Об организации предоставления государственных и муниципальных услуг", а также их работников и принимаемых ими решений при предоставлении государственной услуги в случаях, указанных в настоящем пункте, не осуществляется в связи с тем, что они не участвуют в предоставлении государственной</w:t>
      </w:r>
      <w:proofErr w:type="gramEnd"/>
      <w:r w:rsidRPr="00833F49">
        <w:rPr>
          <w:rFonts w:ascii="Arial" w:hAnsi="Arial" w:cs="Arial"/>
          <w:sz w:val="24"/>
          <w:szCs w:val="24"/>
        </w:rPr>
        <w:t xml:space="preserve">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8" w:name="sub_131"/>
      <w:r w:rsidRPr="00833F49">
        <w:rPr>
          <w:rFonts w:ascii="Arial" w:hAnsi="Arial" w:cs="Arial"/>
          <w:color w:val="000000"/>
          <w:sz w:val="16"/>
          <w:szCs w:val="16"/>
          <w:shd w:val="clear" w:color="auto" w:fill="F0F0F0"/>
        </w:rPr>
        <w:t>Информация об изменениях:</w:t>
      </w:r>
    </w:p>
    <w:bookmarkEnd w:id="118"/>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31 изменен с 22 июня 2018 г. - </w:t>
      </w:r>
      <w:hyperlink r:id="rId131"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2"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31. Основанием для начала процедуры досудебного (внесудебного) обжалования является жалоба гражданина.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19" w:name="sub_12415"/>
      <w:r w:rsidRPr="00833F49">
        <w:rPr>
          <w:rFonts w:ascii="Arial" w:hAnsi="Arial" w:cs="Arial"/>
          <w:sz w:val="24"/>
          <w:szCs w:val="24"/>
        </w:rPr>
        <w:t>Жалоба подается в письменной форме на бумажном носителе, в электронной форме в Министерство социальных отношений, орган социальной защиты населения, многофункциональный центр либо в орган местного самоуправления публично-правового образования, являющийся учредителем многофункционального центра (далее именуется - учредитель многофункционального центра).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20" w:name="sub_12426"/>
      <w:bookmarkEnd w:id="119"/>
      <w:r w:rsidRPr="00833F49">
        <w:rPr>
          <w:rFonts w:ascii="Arial" w:hAnsi="Arial" w:cs="Arial"/>
          <w:sz w:val="24"/>
          <w:szCs w:val="24"/>
        </w:rPr>
        <w:lastRenderedPageBreak/>
        <w:t>Жалобы на решения и действия (бездействие) должностных лиц, государственных служащих подаются Министру социальных отношений Челябинской области. Жалобы на решения и действия (бездействие) должностных лиц, муниципальных служащих органов социальной защиты населения подаются руководителю данного органа, в Министерство социальных отношений. Жалобы на решения и действия (бездействие) руководителя органа социальной защиты населения подаются в Министерство социальных отношений. Жалобы на решения и действия (бездействие) Министра социальных отношений Челябинской области подаются в Правительство Челябинской области.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21" w:name="sub_313"/>
      <w:bookmarkEnd w:id="120"/>
      <w:proofErr w:type="gramStart"/>
      <w:r w:rsidRPr="00833F49">
        <w:rPr>
          <w:rFonts w:ascii="Arial" w:hAnsi="Arial" w:cs="Arial"/>
          <w:sz w:val="24"/>
          <w:szCs w:val="24"/>
        </w:rPr>
        <w:t>Жалоба на решения и действия (бездействие) Министерства социальных отношений, органа социальной защиты населения, должностного лица Министерства, органа социальной защиты населения, государственного служащего, муниципального служащего, Министра социальных отношений Челябинской области, руководителя органа социальной защиты населения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Министерства социальных отношений, органа социальной защиты населения, федерального портала либо регионального</w:t>
      </w:r>
      <w:proofErr w:type="gramEnd"/>
      <w:r w:rsidRPr="00833F49">
        <w:rPr>
          <w:rFonts w:ascii="Arial" w:hAnsi="Arial" w:cs="Arial"/>
          <w:sz w:val="24"/>
          <w:szCs w:val="24"/>
        </w:rPr>
        <w:t xml:space="preserve"> портала, а также может быть </w:t>
      </w:r>
      <w:proofErr w:type="gramStart"/>
      <w:r w:rsidRPr="00833F49">
        <w:rPr>
          <w:rFonts w:ascii="Arial" w:hAnsi="Arial" w:cs="Arial"/>
          <w:sz w:val="24"/>
          <w:szCs w:val="24"/>
        </w:rPr>
        <w:t>принята</w:t>
      </w:r>
      <w:proofErr w:type="gramEnd"/>
      <w:r w:rsidRPr="00833F49">
        <w:rPr>
          <w:rFonts w:ascii="Arial" w:hAnsi="Arial" w:cs="Arial"/>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либо регионального портала, а также может быть принята при личном приеме заявителя.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22" w:name="sub_12427"/>
      <w:bookmarkEnd w:id="121"/>
      <w:r w:rsidRPr="00833F49">
        <w:rPr>
          <w:rFonts w:ascii="Arial" w:hAnsi="Arial" w:cs="Arial"/>
          <w:sz w:val="24"/>
          <w:szCs w:val="24"/>
        </w:rPr>
        <w:t>Личный прием граждан в органе социальной защиты населения ведет его руководитель. График приема руководителем органа социальной защиты населения утверждается органом социальной защиты населения.</w:t>
      </w:r>
    </w:p>
    <w:bookmarkEnd w:id="122"/>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Личный прием граждан в Министерстве социальных отношений ведут: Министр социальных отношений Челябинской области, первый заместитель Министра социальных отношений Челябинской области, заместитель Министра социальных отношений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Личный прием граждан осуществляется по предварительной записи. Запись на личный прием граждан производится на основании письменного заявления гражданина. График приема Министром социальных отношений Челябинской области, первым заместителем Министра социальных отношений Челябинской области, заместителем Министра социальных отношений Челябинской области устанавливается правовым актом Министерства социальных отношений.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23" w:name="sub_132"/>
      <w:r w:rsidRPr="00833F49">
        <w:rPr>
          <w:rFonts w:ascii="Arial" w:hAnsi="Arial" w:cs="Arial"/>
          <w:sz w:val="24"/>
          <w:szCs w:val="24"/>
        </w:rPr>
        <w:t xml:space="preserve">32. Утратил силу с 22 июня 2018 г. - </w:t>
      </w:r>
      <w:hyperlink r:id="rId133"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июня 2018 г. N 300-П</w:t>
      </w:r>
    </w:p>
    <w:bookmarkEnd w:id="123"/>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4"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24" w:name="sub_133"/>
      <w:r w:rsidRPr="00833F49">
        <w:rPr>
          <w:rFonts w:ascii="Arial" w:hAnsi="Arial" w:cs="Arial"/>
          <w:sz w:val="24"/>
          <w:szCs w:val="24"/>
        </w:rPr>
        <w:t>33. Жалоба должна содержать:</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5" w:name="sub_12416"/>
      <w:bookmarkEnd w:id="124"/>
      <w:r w:rsidRPr="00833F49">
        <w:rPr>
          <w:rFonts w:ascii="Arial" w:hAnsi="Arial" w:cs="Arial"/>
          <w:color w:val="000000"/>
          <w:sz w:val="16"/>
          <w:szCs w:val="16"/>
          <w:shd w:val="clear" w:color="auto" w:fill="F0F0F0"/>
        </w:rPr>
        <w:t>Информация об изменениях:</w:t>
      </w:r>
    </w:p>
    <w:bookmarkEnd w:id="125"/>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1 изменен с 22 июня 2018 г. - </w:t>
      </w:r>
      <w:hyperlink r:id="rId135"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6"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1) наименование органа, предоставляющего государственную услугу, должностного лица Министерства социальных отношений, органа социальной защиты населения либо государственного служащего,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 xml:space="preserve">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w:t>
      </w:r>
      <w:r w:rsidRPr="00833F49">
        <w:rPr>
          <w:rFonts w:ascii="Arial" w:hAnsi="Arial" w:cs="Arial"/>
          <w:sz w:val="24"/>
          <w:szCs w:val="24"/>
        </w:rPr>
        <w:lastRenderedPageBreak/>
        <w:t>электронной почты (при наличии) и почтовый адрес, по которым должен быть направлен ответ заявителю;</w:t>
      </w:r>
      <w:proofErr w:type="gramEnd"/>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6" w:name="sub_12417"/>
      <w:r w:rsidRPr="00833F49">
        <w:rPr>
          <w:rFonts w:ascii="Arial" w:hAnsi="Arial" w:cs="Arial"/>
          <w:color w:val="000000"/>
          <w:sz w:val="16"/>
          <w:szCs w:val="16"/>
          <w:shd w:val="clear" w:color="auto" w:fill="F0F0F0"/>
        </w:rPr>
        <w:t>Информация об изменениях:</w:t>
      </w:r>
    </w:p>
    <w:bookmarkEnd w:id="12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3 изменен с 22 июня 2018 г. - </w:t>
      </w:r>
      <w:hyperlink r:id="rId137"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8"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 сведения об обжалуемых действиях (бездействии) и решениях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служащего, муниципального служащего, многофункционального центра, работника многофункционального центра;</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7" w:name="sub_334"/>
      <w:r w:rsidRPr="00833F49">
        <w:rPr>
          <w:rFonts w:ascii="Arial" w:hAnsi="Arial" w:cs="Arial"/>
          <w:color w:val="000000"/>
          <w:sz w:val="16"/>
          <w:szCs w:val="16"/>
          <w:shd w:val="clear" w:color="auto" w:fill="F0F0F0"/>
        </w:rPr>
        <w:t>Информация об изменениях:</w:t>
      </w:r>
    </w:p>
    <w:bookmarkEnd w:id="127"/>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Подпункт 4 изменен с 22 июня 2018 г. - </w:t>
      </w:r>
      <w:hyperlink r:id="rId139"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0"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4) доводы, на основании которых заявитель не согласен с решением и действием (бездействием) Министерства социальных отношений, органа социальной защиты населения, должностного лица Министерства социальных отношений, органа социальной защиты населения либо государственного служащего,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8" w:name="sub_134"/>
      <w:r w:rsidRPr="00833F49">
        <w:rPr>
          <w:rFonts w:ascii="Arial" w:hAnsi="Arial" w:cs="Arial"/>
          <w:color w:val="000000"/>
          <w:sz w:val="16"/>
          <w:szCs w:val="16"/>
          <w:shd w:val="clear" w:color="auto" w:fill="F0F0F0"/>
        </w:rPr>
        <w:t>Информация об изменениях:</w:t>
      </w:r>
    </w:p>
    <w:bookmarkEnd w:id="128"/>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34 изменен с 22 июня 2018 г. - </w:t>
      </w:r>
      <w:hyperlink r:id="rId141"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2"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34. </w:t>
      </w:r>
      <w:proofErr w:type="gramStart"/>
      <w:r w:rsidRPr="00833F49">
        <w:rPr>
          <w:rFonts w:ascii="Arial" w:hAnsi="Arial" w:cs="Arial"/>
          <w:sz w:val="24"/>
          <w:szCs w:val="24"/>
        </w:rPr>
        <w:t>Жалоба, поступившая в Министерство социальных отношений, орган социальной защиты населения, многофункциональный центр, учредителю многофункционального центра либо Правительство Челябинской области, подлежит рассмотрению в течение 15 рабочих дней со дня ее регистрации, а в случае обжалования отказа Министерства социальных отношений, многофункционального центра в приеме документов у заявителя либо обжалования отказа Министерства социальных отношений в исправлении допущенных опечаток и ошибок или в случае</w:t>
      </w:r>
      <w:proofErr w:type="gramEnd"/>
      <w:r w:rsidRPr="00833F49">
        <w:rPr>
          <w:rFonts w:ascii="Arial" w:hAnsi="Arial" w:cs="Arial"/>
          <w:sz w:val="24"/>
          <w:szCs w:val="24"/>
        </w:rPr>
        <w:t xml:space="preserve"> обжалования нарушения установленного срока таких исправлений - в течение 5 рабочих дней со дня ее регистрации.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9" w:name="sub_135"/>
      <w:r w:rsidRPr="00833F49">
        <w:rPr>
          <w:rFonts w:ascii="Arial" w:hAnsi="Arial" w:cs="Arial"/>
          <w:color w:val="000000"/>
          <w:sz w:val="16"/>
          <w:szCs w:val="16"/>
          <w:shd w:val="clear" w:color="auto" w:fill="F0F0F0"/>
        </w:rPr>
        <w:t>Информация об изменениях:</w:t>
      </w:r>
    </w:p>
    <w:bookmarkEnd w:id="129"/>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35 изменен с 22 июня 2018 г. - </w:t>
      </w:r>
      <w:hyperlink r:id="rId143"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4"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35. По результатам рассмотрения жалобы принимается одно из следующих решений:</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roofErr w:type="gramStart"/>
      <w:r w:rsidRPr="00833F49">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w:t>
      </w:r>
      <w:proofErr w:type="gramEnd"/>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2) в удовлетворении жалобы отказывается.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bookmarkStart w:id="130" w:name="sub_136"/>
      <w:r w:rsidRPr="00833F49">
        <w:rPr>
          <w:rFonts w:ascii="Arial" w:hAnsi="Arial" w:cs="Arial"/>
          <w:sz w:val="24"/>
          <w:szCs w:val="24"/>
        </w:rPr>
        <w:t xml:space="preserve">36. Не позднее дня, следующего за днем принятия решения, указанного в </w:t>
      </w:r>
      <w:hyperlink w:anchor="sub_135" w:history="1">
        <w:r w:rsidRPr="00833F49">
          <w:rPr>
            <w:rFonts w:ascii="Arial" w:hAnsi="Arial" w:cs="Arial"/>
            <w:color w:val="106BBE"/>
            <w:sz w:val="24"/>
            <w:szCs w:val="24"/>
          </w:rPr>
          <w:t>пункте 35</w:t>
        </w:r>
      </w:hyperlink>
      <w:r w:rsidRPr="00833F49">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1" w:name="sub_361"/>
      <w:bookmarkEnd w:id="130"/>
      <w:r w:rsidRPr="00833F49">
        <w:rPr>
          <w:rFonts w:ascii="Arial" w:hAnsi="Arial" w:cs="Arial"/>
          <w:color w:val="000000"/>
          <w:sz w:val="16"/>
          <w:szCs w:val="16"/>
          <w:shd w:val="clear" w:color="auto" w:fill="F0F0F0"/>
        </w:rPr>
        <w:t>Информация об изменениях:</w:t>
      </w:r>
    </w:p>
    <w:bookmarkEnd w:id="131"/>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lastRenderedPageBreak/>
        <w:t xml:space="preserve">Пункт 36-1 изменен с 22 февраля 2019 г. - </w:t>
      </w:r>
      <w:hyperlink r:id="rId145"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6"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36-1. В случае признания жалобы подлежащей удовлетворению в ответе заявителю, указанном в </w:t>
      </w:r>
      <w:hyperlink w:anchor="sub_136" w:history="1">
        <w:r w:rsidRPr="00833F49">
          <w:rPr>
            <w:rFonts w:ascii="Arial" w:hAnsi="Arial" w:cs="Arial"/>
            <w:color w:val="106BBE"/>
            <w:sz w:val="24"/>
            <w:szCs w:val="24"/>
          </w:rPr>
          <w:t>пункте 36</w:t>
        </w:r>
      </w:hyperlink>
      <w:r w:rsidRPr="00833F49">
        <w:rPr>
          <w:rFonts w:ascii="Arial" w:hAnsi="Arial" w:cs="Arial"/>
          <w:sz w:val="24"/>
          <w:szCs w:val="24"/>
        </w:rPr>
        <w:t xml:space="preserve"> настоящего Административного регламента, дается информация о действиях, осуществляемых Министерством социальных отношений, органом социальной защиты населения, многофункциональным центром в целях незамедлительного устранения выявленных нарушений при предоставлении государственной услуги, а также приносятся извинения за доставленные </w:t>
      </w:r>
      <w:proofErr w:type="gramStart"/>
      <w:r w:rsidRPr="00833F49">
        <w:rPr>
          <w:rFonts w:ascii="Arial" w:hAnsi="Arial" w:cs="Arial"/>
          <w:sz w:val="24"/>
          <w:szCs w:val="24"/>
        </w:rPr>
        <w:t>неудобства</w:t>
      </w:r>
      <w:proofErr w:type="gramEnd"/>
      <w:r w:rsidRPr="00833F49">
        <w:rPr>
          <w:rFonts w:ascii="Arial" w:hAnsi="Arial" w:cs="Arial"/>
          <w:sz w:val="24"/>
          <w:szCs w:val="24"/>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2" w:name="sub_362"/>
      <w:r w:rsidRPr="00833F49">
        <w:rPr>
          <w:rFonts w:ascii="Arial" w:hAnsi="Arial" w:cs="Arial"/>
          <w:color w:val="000000"/>
          <w:sz w:val="16"/>
          <w:szCs w:val="16"/>
          <w:shd w:val="clear" w:color="auto" w:fill="F0F0F0"/>
        </w:rPr>
        <w:t>Информация об изменениях:</w:t>
      </w:r>
    </w:p>
    <w:bookmarkEnd w:id="132"/>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Раздел V дополнен пунктом 36-2 с 22 февраля 2019 г. - </w:t>
      </w:r>
      <w:hyperlink r:id="rId147"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36-2. В случае признания </w:t>
      </w:r>
      <w:proofErr w:type="gramStart"/>
      <w:r w:rsidRPr="00833F49">
        <w:rPr>
          <w:rFonts w:ascii="Arial" w:hAnsi="Arial" w:cs="Arial"/>
          <w:sz w:val="24"/>
          <w:szCs w:val="24"/>
        </w:rPr>
        <w:t>жалобы</w:t>
      </w:r>
      <w:proofErr w:type="gramEnd"/>
      <w:r w:rsidRPr="00833F49">
        <w:rPr>
          <w:rFonts w:ascii="Arial" w:hAnsi="Arial" w:cs="Arial"/>
          <w:sz w:val="24"/>
          <w:szCs w:val="24"/>
        </w:rPr>
        <w:t xml:space="preserve"> не подлежащей удовлетворению в ответе заявителю, указанном в </w:t>
      </w:r>
      <w:hyperlink w:anchor="sub_136" w:history="1">
        <w:r w:rsidRPr="00833F49">
          <w:rPr>
            <w:rFonts w:ascii="Arial" w:hAnsi="Arial" w:cs="Arial"/>
            <w:color w:val="106BBE"/>
            <w:sz w:val="24"/>
            <w:szCs w:val="24"/>
          </w:rPr>
          <w:t>пункте 36</w:t>
        </w:r>
      </w:hyperlink>
      <w:r w:rsidRPr="00833F49">
        <w:rPr>
          <w:rFonts w:ascii="Arial" w:hAnsi="Arial" w:cs="Arial"/>
          <w:sz w:val="24"/>
          <w:szCs w:val="24"/>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3" w:name="sub_137"/>
      <w:r w:rsidRPr="00833F49">
        <w:rPr>
          <w:rFonts w:ascii="Arial" w:hAnsi="Arial" w:cs="Arial"/>
          <w:color w:val="000000"/>
          <w:sz w:val="16"/>
          <w:szCs w:val="16"/>
          <w:shd w:val="clear" w:color="auto" w:fill="F0F0F0"/>
        </w:rPr>
        <w:t>Информация об изменениях:</w:t>
      </w:r>
    </w:p>
    <w:bookmarkEnd w:id="133"/>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Пункт 37 изменен с 22 июня 2018 г. - </w:t>
      </w:r>
      <w:hyperlink r:id="rId148"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9"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37. В случае установления в ходе или по результатам </w:t>
      </w:r>
      <w:proofErr w:type="gramStart"/>
      <w:r w:rsidRPr="00833F49">
        <w:rPr>
          <w:rFonts w:ascii="Arial" w:hAnsi="Arial" w:cs="Arial"/>
          <w:sz w:val="24"/>
          <w:szCs w:val="24"/>
        </w:rPr>
        <w:t>рассмотрения жалобы признаков состава административного правонарушения</w:t>
      </w:r>
      <w:proofErr w:type="gramEnd"/>
      <w:r w:rsidRPr="00833F49">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w:t>
      </w:r>
      <w:hyperlink w:anchor="sub_313" w:history="1">
        <w:r w:rsidRPr="00833F49">
          <w:rPr>
            <w:rFonts w:ascii="Arial" w:hAnsi="Arial" w:cs="Arial"/>
            <w:color w:val="106BBE"/>
            <w:sz w:val="24"/>
            <w:szCs w:val="24"/>
          </w:rPr>
          <w:t>абзацем третьим пункта 31</w:t>
        </w:r>
      </w:hyperlink>
      <w:r w:rsidRPr="00833F49">
        <w:rPr>
          <w:rFonts w:ascii="Arial" w:hAnsi="Arial" w:cs="Arial"/>
          <w:sz w:val="24"/>
          <w:szCs w:val="24"/>
        </w:rPr>
        <w:t xml:space="preserve"> настоящего Административного регламента, незамедлительно направляют имеющиеся материалы в органы прокуратуры.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4" w:name="sub_11"/>
      <w:r w:rsidRPr="00833F49">
        <w:rPr>
          <w:rFonts w:ascii="Arial" w:hAnsi="Arial" w:cs="Arial"/>
          <w:color w:val="000000"/>
          <w:sz w:val="16"/>
          <w:szCs w:val="16"/>
          <w:shd w:val="clear" w:color="auto" w:fill="F0F0F0"/>
        </w:rPr>
        <w:t>Информация об изменениях:</w:t>
      </w:r>
    </w:p>
    <w:bookmarkEnd w:id="134"/>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t xml:space="preserve">Приложение 1 изменено с 22 июня 2018 г. - </w:t>
      </w:r>
      <w:hyperlink r:id="rId150"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1"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after="0" w:line="240" w:lineRule="auto"/>
        <w:jc w:val="right"/>
        <w:rPr>
          <w:rFonts w:ascii="Arial" w:hAnsi="Arial" w:cs="Arial"/>
          <w:sz w:val="24"/>
          <w:szCs w:val="24"/>
        </w:rPr>
      </w:pPr>
      <w:r w:rsidRPr="00833F49">
        <w:rPr>
          <w:rFonts w:ascii="Arial" w:hAnsi="Arial" w:cs="Arial"/>
          <w:b/>
          <w:bCs/>
          <w:color w:val="26282F"/>
          <w:sz w:val="24"/>
          <w:szCs w:val="24"/>
        </w:rPr>
        <w:t>Приложение 1</w:t>
      </w:r>
      <w:r w:rsidRPr="00833F49">
        <w:rPr>
          <w:rFonts w:ascii="Arial" w:hAnsi="Arial" w:cs="Arial"/>
          <w:b/>
          <w:bCs/>
          <w:color w:val="26282F"/>
          <w:sz w:val="24"/>
          <w:szCs w:val="24"/>
        </w:rPr>
        <w:br/>
        <w:t xml:space="preserve">к </w:t>
      </w:r>
      <w:hyperlink w:anchor="sub_1" w:history="1">
        <w:r w:rsidRPr="00833F49">
          <w:rPr>
            <w:rFonts w:ascii="Arial" w:hAnsi="Arial" w:cs="Arial"/>
            <w:color w:val="106BBE"/>
            <w:sz w:val="24"/>
            <w:szCs w:val="24"/>
          </w:rPr>
          <w:t>Административному регламенту</w:t>
        </w:r>
      </w:hyperlink>
      <w:r w:rsidRPr="00833F49">
        <w:rPr>
          <w:rFonts w:ascii="Arial" w:hAnsi="Arial" w:cs="Arial"/>
          <w:b/>
          <w:bCs/>
          <w:color w:val="26282F"/>
          <w:sz w:val="24"/>
          <w:szCs w:val="24"/>
        </w:rPr>
        <w:br/>
        <w:t>предоставления государственной услуги</w:t>
      </w:r>
      <w:r w:rsidRPr="00833F49">
        <w:rPr>
          <w:rFonts w:ascii="Arial" w:hAnsi="Arial" w:cs="Arial"/>
          <w:b/>
          <w:bCs/>
          <w:color w:val="26282F"/>
          <w:sz w:val="24"/>
          <w:szCs w:val="24"/>
        </w:rPr>
        <w:br/>
        <w:t>"Выдача удостоверений о праве на льготы</w:t>
      </w:r>
      <w:r w:rsidRPr="00833F49">
        <w:rPr>
          <w:rFonts w:ascii="Arial" w:hAnsi="Arial" w:cs="Arial"/>
          <w:b/>
          <w:bCs/>
          <w:color w:val="26282F"/>
          <w:sz w:val="24"/>
          <w:szCs w:val="24"/>
        </w:rPr>
        <w:br/>
        <w:t>членам семей погибших (умерших)</w:t>
      </w:r>
      <w:r w:rsidRPr="00833F49">
        <w:rPr>
          <w:rFonts w:ascii="Arial" w:hAnsi="Arial" w:cs="Arial"/>
          <w:b/>
          <w:bCs/>
          <w:color w:val="26282F"/>
          <w:sz w:val="24"/>
          <w:szCs w:val="24"/>
        </w:rPr>
        <w:br/>
        <w:t>инвалидов войны, участников</w:t>
      </w:r>
      <w:r w:rsidRPr="00833F49">
        <w:rPr>
          <w:rFonts w:ascii="Arial" w:hAnsi="Arial" w:cs="Arial"/>
          <w:b/>
          <w:bCs/>
          <w:color w:val="26282F"/>
          <w:sz w:val="24"/>
          <w:szCs w:val="24"/>
        </w:rPr>
        <w:br/>
        <w:t>Великой Отечественной войны, ветеранов</w:t>
      </w:r>
      <w:r w:rsidRPr="00833F49">
        <w:rPr>
          <w:rFonts w:ascii="Arial" w:hAnsi="Arial" w:cs="Arial"/>
          <w:b/>
          <w:bCs/>
          <w:color w:val="26282F"/>
          <w:sz w:val="24"/>
          <w:szCs w:val="24"/>
        </w:rPr>
        <w:br/>
        <w:t>боевых действий, а также военнослужащих,</w:t>
      </w:r>
      <w:r w:rsidRPr="00833F49">
        <w:rPr>
          <w:rFonts w:ascii="Arial" w:hAnsi="Arial" w:cs="Arial"/>
          <w:b/>
          <w:bCs/>
          <w:color w:val="26282F"/>
          <w:sz w:val="24"/>
          <w:szCs w:val="24"/>
        </w:rPr>
        <w:br/>
        <w:t>проходивших военную службу по призыву</w:t>
      </w:r>
      <w:r w:rsidRPr="00833F49">
        <w:rPr>
          <w:rFonts w:ascii="Arial" w:hAnsi="Arial" w:cs="Arial"/>
          <w:b/>
          <w:bCs/>
          <w:color w:val="26282F"/>
          <w:sz w:val="24"/>
          <w:szCs w:val="24"/>
        </w:rPr>
        <w:br/>
        <w:t>и погибших при исполнении</w:t>
      </w:r>
      <w:r w:rsidRPr="00833F49">
        <w:rPr>
          <w:rFonts w:ascii="Arial" w:hAnsi="Arial" w:cs="Arial"/>
          <w:b/>
          <w:bCs/>
          <w:color w:val="26282F"/>
          <w:sz w:val="24"/>
          <w:szCs w:val="24"/>
        </w:rPr>
        <w:br/>
        <w:t>обязанностей военной службы"</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Информация</w:t>
      </w:r>
      <w:r w:rsidRPr="00833F49">
        <w:rPr>
          <w:rFonts w:ascii="Arial" w:hAnsi="Arial" w:cs="Arial"/>
          <w:b/>
          <w:bCs/>
          <w:color w:val="26282F"/>
          <w:sz w:val="24"/>
          <w:szCs w:val="24"/>
        </w:rPr>
        <w:br/>
        <w:t>об органах социальной защиты населения муниципальных районов и городских округов Челябинской области</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124"/>
        <w:gridCol w:w="4389"/>
        <w:gridCol w:w="2552"/>
        <w:gridCol w:w="2268"/>
        <w:gridCol w:w="2551"/>
      </w:tblGrid>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N</w:t>
            </w:r>
          </w:p>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gramStart"/>
            <w:r w:rsidRPr="00833F49">
              <w:rPr>
                <w:rFonts w:ascii="Arial" w:hAnsi="Arial" w:cs="Arial"/>
                <w:sz w:val="24"/>
                <w:szCs w:val="24"/>
              </w:rPr>
              <w:t>п</w:t>
            </w:r>
            <w:proofErr w:type="gramEnd"/>
            <w:r w:rsidRPr="00833F49">
              <w:rPr>
                <w:rFonts w:ascii="Arial" w:hAnsi="Arial" w:cs="Arial"/>
                <w:sz w:val="24"/>
                <w:szCs w:val="24"/>
              </w:rPr>
              <w:t>/п</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Наименование муниципального района или городского округа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Наименование органа социальной защиты населения, адрес</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Фамилия, имя,</w:t>
            </w:r>
          </w:p>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отчество руководителя</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Телефон приемной</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Адрес электронной почты</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1.</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Агаповский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457400, село Агаповка,</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Рабочая, дом 34</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Евтух</w:t>
            </w:r>
            <w:proofErr w:type="spellEnd"/>
            <w:r w:rsidRPr="00833F49">
              <w:rPr>
                <w:rFonts w:ascii="Arial" w:hAnsi="Arial" w:cs="Arial"/>
                <w:sz w:val="24"/>
                <w:szCs w:val="24"/>
              </w:rPr>
              <w:t xml:space="preserve"> Наталья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(35140) 2-16-21</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uszn01@minsoc74.ru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Аргаяшский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456880, село Аргаяш,</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Октябрьская, дом 6</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Хакимова </w:t>
            </w:r>
            <w:proofErr w:type="spellStart"/>
            <w:r w:rsidRPr="00833F49">
              <w:rPr>
                <w:rFonts w:ascii="Arial" w:hAnsi="Arial" w:cs="Arial"/>
                <w:sz w:val="24"/>
                <w:szCs w:val="24"/>
              </w:rPr>
              <w:t>Люция</w:t>
            </w:r>
            <w:proofErr w:type="spellEnd"/>
            <w:r w:rsidRPr="00833F49">
              <w:rPr>
                <w:rFonts w:ascii="Arial" w:hAnsi="Arial" w:cs="Arial"/>
                <w:sz w:val="24"/>
                <w:szCs w:val="24"/>
              </w:rPr>
              <w:t xml:space="preserve"> </w:t>
            </w:r>
            <w:proofErr w:type="spellStart"/>
            <w:r w:rsidRPr="00833F49">
              <w:rPr>
                <w:rFonts w:ascii="Arial" w:hAnsi="Arial" w:cs="Arial"/>
                <w:sz w:val="24"/>
                <w:szCs w:val="24"/>
              </w:rPr>
              <w:t>Тимергазиевна</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(35131) 2-13-42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Ашинский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456010, город Аша,</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Толстого, дом 8</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Коляда Наталья Александровна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(35159) 3-24-34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uszn03@minsoc74.ru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Брединский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457310, поселок Бреды,</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улица </w:t>
            </w:r>
            <w:proofErr w:type="spellStart"/>
            <w:r w:rsidRPr="00833F49">
              <w:rPr>
                <w:rFonts w:ascii="Arial" w:hAnsi="Arial" w:cs="Arial"/>
                <w:sz w:val="24"/>
                <w:szCs w:val="24"/>
              </w:rPr>
              <w:t>Гербанова</w:t>
            </w:r>
            <w:proofErr w:type="spellEnd"/>
            <w:r w:rsidRPr="00833F49">
              <w:rPr>
                <w:rFonts w:ascii="Arial" w:hAnsi="Arial" w:cs="Arial"/>
                <w:sz w:val="24"/>
                <w:szCs w:val="24"/>
              </w:rPr>
              <w:t>, дом 54</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Белоусов Георгий Константинович</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(35141) 3-55-93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uszn05@minsoc74.ru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5.</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Варненский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457200, село Варна,</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Советская, дом 135</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Прохорова Елена Сергеевна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(35142) 2-15-22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uszn07@minsoc74.ru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6.</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Верхнеуральский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457670, город Верхнеуральск,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Советская, дом 17</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Мухутдинов</w:t>
            </w:r>
            <w:proofErr w:type="spellEnd"/>
            <w:r w:rsidRPr="00833F49">
              <w:rPr>
                <w:rFonts w:ascii="Arial" w:hAnsi="Arial" w:cs="Arial"/>
                <w:sz w:val="24"/>
                <w:szCs w:val="24"/>
              </w:rPr>
              <w:t xml:space="preserve"> Равиль </w:t>
            </w:r>
            <w:proofErr w:type="spellStart"/>
            <w:r w:rsidRPr="00833F49">
              <w:rPr>
                <w:rFonts w:ascii="Arial" w:hAnsi="Arial" w:cs="Arial"/>
                <w:sz w:val="24"/>
                <w:szCs w:val="24"/>
              </w:rPr>
              <w:t>Салихович</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(35143) 2-23-77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uszn08@minsoc74.ru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7.</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Верхнеуфалейский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456800, город Верхний Уфалей,</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Якушева, дом 25</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Долгодворова</w:t>
            </w:r>
            <w:proofErr w:type="spellEnd"/>
            <w:r w:rsidRPr="00833F49">
              <w:rPr>
                <w:rFonts w:ascii="Arial" w:hAnsi="Arial" w:cs="Arial"/>
                <w:sz w:val="24"/>
                <w:szCs w:val="24"/>
              </w:rPr>
              <w:t xml:space="preserve"> Ольга Станиславовна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(35164) 2-05-72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uszn09@minsoc74.ru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8.</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Еманжелинский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456580, город Еманжелинск,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Мира, дом 18</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Бабенкова</w:t>
            </w:r>
            <w:proofErr w:type="spellEnd"/>
            <w:r w:rsidRPr="00833F49">
              <w:rPr>
                <w:rFonts w:ascii="Arial" w:hAnsi="Arial" w:cs="Arial"/>
                <w:sz w:val="24"/>
                <w:szCs w:val="24"/>
              </w:rPr>
              <w:t xml:space="preserve"> Валентина Ивановна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(35138) 2-18-53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uszn44@minsoc74.ru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9.</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Еткульский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456560, село Еткуль,</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Ленина, дом 33</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Меньшенина</w:t>
            </w:r>
            <w:proofErr w:type="spellEnd"/>
            <w:r w:rsidRPr="00833F49">
              <w:rPr>
                <w:rFonts w:ascii="Arial" w:hAnsi="Arial" w:cs="Arial"/>
                <w:sz w:val="24"/>
                <w:szCs w:val="24"/>
              </w:rPr>
              <w:t xml:space="preserve"> Любовь Алексеевна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(35145) 2-21-43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uszn10@minsoc74.ru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10.</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Златоустовский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456219, город Златоуст,</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проспект Гагарина, 3 линия, дом 6</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Брейкина</w:t>
            </w:r>
            <w:proofErr w:type="spellEnd"/>
            <w:r w:rsidRPr="00833F49">
              <w:rPr>
                <w:rFonts w:ascii="Arial" w:hAnsi="Arial" w:cs="Arial"/>
                <w:sz w:val="24"/>
                <w:szCs w:val="24"/>
              </w:rPr>
              <w:t xml:space="preserve"> Ирина Борисовна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 65-40-60</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11.</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Карабашский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456143, город Карабаш,</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Р. Люксембург, дом 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Мещерякова Юлия Борисовна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(35153) 2-41-04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uszn13@minsoc74.ru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12.</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Карталинский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457351, город Карталы,</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Ленина, дом 3</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Вергилес</w:t>
            </w:r>
            <w:proofErr w:type="spellEnd"/>
            <w:r w:rsidRPr="00833F49">
              <w:rPr>
                <w:rFonts w:ascii="Arial" w:hAnsi="Arial" w:cs="Arial"/>
                <w:sz w:val="24"/>
                <w:szCs w:val="24"/>
              </w:rPr>
              <w:t xml:space="preserve"> Марина Михайловна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(35133) 2-25-07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uszn60@minsoc74.ru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13.</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Каслинский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456835, город Касли,</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Стадионная, дом 89</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Злоказова</w:t>
            </w:r>
            <w:proofErr w:type="spellEnd"/>
            <w:r w:rsidRPr="00833F49">
              <w:rPr>
                <w:rFonts w:ascii="Arial" w:hAnsi="Arial" w:cs="Arial"/>
                <w:sz w:val="24"/>
                <w:szCs w:val="24"/>
              </w:rPr>
              <w:t xml:space="preserve"> Надежда Валерьевна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(35149)2-39-72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uszn40@minsoc74.ru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14.</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gramStart"/>
            <w:r w:rsidRPr="00833F49">
              <w:rPr>
                <w:rFonts w:ascii="Arial" w:hAnsi="Arial" w:cs="Arial"/>
                <w:sz w:val="24"/>
                <w:szCs w:val="24"/>
              </w:rPr>
              <w:t>Катав-Ивановский</w:t>
            </w:r>
            <w:proofErr w:type="gram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456110, город Катав-</w:t>
            </w:r>
            <w:proofErr w:type="spellStart"/>
            <w:r w:rsidRPr="00833F49">
              <w:rPr>
                <w:rFonts w:ascii="Arial" w:hAnsi="Arial" w:cs="Arial"/>
                <w:sz w:val="24"/>
                <w:szCs w:val="24"/>
              </w:rPr>
              <w:t>Ивановск</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Гагарина, дом 4</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Елисеев Николай Николаевич</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(35147) 2-17-74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usznl5@minsoc74.ru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15.</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Кизильский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457610, село Кизильское,</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Советская, дом 65в</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Кускова Татьяна Геннадьевна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(35155) 3-04-06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usznl6@minsoc74.ru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16.</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Копейский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456618, город Копейск,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Ленина, дом 61</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Щерба Ирина Григорьевна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(35139)3-82-84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uszn06@minsoc74.ru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17.</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Коркинский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456550, город Коркино,</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проспект Горняков, дом 16</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Барон Галина Викторовна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(35152) 3-73-76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uszn18@minsoc74.ru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18.</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Красноармейский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456660, село </w:t>
            </w:r>
            <w:proofErr w:type="spellStart"/>
            <w:r w:rsidRPr="00833F49">
              <w:rPr>
                <w:rFonts w:ascii="Arial" w:hAnsi="Arial" w:cs="Arial"/>
                <w:sz w:val="24"/>
                <w:szCs w:val="24"/>
              </w:rPr>
              <w:t>Миасское</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Спортивная, дом 8 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Бердникова Ирина </w:t>
            </w:r>
            <w:proofErr w:type="spellStart"/>
            <w:r w:rsidRPr="00833F49">
              <w:rPr>
                <w:rFonts w:ascii="Arial" w:hAnsi="Arial" w:cs="Arial"/>
                <w:sz w:val="24"/>
                <w:szCs w:val="24"/>
              </w:rPr>
              <w:t>Исрафильевна</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(35150) 2-10-81</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uszn25@minsoc74.ru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19.</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Кунашакский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456730, село Кунашак,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Пионерская, дом 12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Кадырова Альбина </w:t>
            </w:r>
            <w:proofErr w:type="spellStart"/>
            <w:r w:rsidRPr="00833F49">
              <w:rPr>
                <w:rFonts w:ascii="Arial" w:hAnsi="Arial" w:cs="Arial"/>
                <w:sz w:val="24"/>
                <w:szCs w:val="24"/>
              </w:rPr>
              <w:t>Зайнулловна</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(35148) 2-00-64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uszn19@minsoc74.ru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20.</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Кусинский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456940, город </w:t>
            </w:r>
            <w:proofErr w:type="gramStart"/>
            <w:r w:rsidRPr="00833F49">
              <w:rPr>
                <w:rFonts w:ascii="Arial" w:hAnsi="Arial" w:cs="Arial"/>
                <w:sz w:val="24"/>
                <w:szCs w:val="24"/>
              </w:rPr>
              <w:t>Куса</w:t>
            </w:r>
            <w:proofErr w:type="gram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Андроновых, дом 1</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Обухова Ольга Александровна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(35154) 3-31-33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uszn21 @minsoc74.ru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21.</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Кыштымский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456870, город Кыштым,</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Фрунзе, дом 3</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Лашманова</w:t>
            </w:r>
            <w:proofErr w:type="spellEnd"/>
            <w:r w:rsidRPr="00833F49">
              <w:rPr>
                <w:rFonts w:ascii="Arial" w:hAnsi="Arial" w:cs="Arial"/>
                <w:sz w:val="24"/>
                <w:szCs w:val="24"/>
              </w:rPr>
              <w:t xml:space="preserve"> Светлана Георгиевна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(35151) 4-04-47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22.</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Локомотивный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457390, ЗАТО, город Карталы-6,</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поселок Локомотивный,</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Мира, дом 60</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Юдина Валентина Григорьевна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(35133) 5-60-16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uszn95@minsoc74.ru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23.</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Магнитогорский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455044, город Магнитогорск,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проспект Ленина, дом 72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Михайленко Ирина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(3519) 26-03-24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uszn91@minsoc74.ru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24.</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Миасский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456320, город Миасс,</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проспект Макеева, дом 8а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Липовая Елена Павловна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 52-75-99</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uszn24@minsoc74.ru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25.</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Нагайбакский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457650, село Фершампенуаз,</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Труда, дом 64/1</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Мусабаева </w:t>
            </w:r>
            <w:proofErr w:type="spellStart"/>
            <w:r w:rsidRPr="00833F49">
              <w:rPr>
                <w:rFonts w:ascii="Arial" w:hAnsi="Arial" w:cs="Arial"/>
                <w:sz w:val="24"/>
                <w:szCs w:val="24"/>
              </w:rPr>
              <w:t>Алтнай</w:t>
            </w:r>
            <w:proofErr w:type="spellEnd"/>
            <w:r w:rsidRPr="00833F49">
              <w:rPr>
                <w:rFonts w:ascii="Arial" w:hAnsi="Arial" w:cs="Arial"/>
                <w:sz w:val="24"/>
                <w:szCs w:val="24"/>
              </w:rPr>
              <w:t xml:space="preserve"> </w:t>
            </w:r>
            <w:proofErr w:type="spellStart"/>
            <w:r w:rsidRPr="00833F49">
              <w:rPr>
                <w:rFonts w:ascii="Arial" w:hAnsi="Arial" w:cs="Arial"/>
                <w:sz w:val="24"/>
                <w:szCs w:val="24"/>
              </w:rPr>
              <w:t>Чингисхановна</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(35157) 2-22-61</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uszn34@minsoc74.ru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26.</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Нязепетровский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456970, город Нязепетровск,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lastRenderedPageBreak/>
              <w:t>улица Свердлова, дом 8</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Сухорукова Анна Васильевна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(35156)3-16-05</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uszn27@minsoc74.ru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27.</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Озерский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456783, город Озерск,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Космонавтов, дом 20</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Солодовникова</w:t>
            </w:r>
            <w:proofErr w:type="spellEnd"/>
            <w:r w:rsidRPr="00833F49">
              <w:rPr>
                <w:rFonts w:ascii="Arial" w:hAnsi="Arial" w:cs="Arial"/>
                <w:sz w:val="24"/>
                <w:szCs w:val="24"/>
              </w:rPr>
              <w:t xml:space="preserve"> Лилия Владимировна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(35130) 4-53-32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28.</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Октябрьский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457170, село Октябрьское,</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Тельмана, дом 13</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Истомина Наталья Ивановна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(35158)5-30-47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uszn28@minsoc74.ru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29.</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Пластовский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457020, город Пласт,</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Чайковского, дом 1а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Бычков Андрей Борисович</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(35160) 2-13-53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uszn29@minsoc74.ru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30.</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Саткинский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456912, город </w:t>
            </w:r>
            <w:proofErr w:type="spellStart"/>
            <w:r w:rsidRPr="00833F49">
              <w:rPr>
                <w:rFonts w:ascii="Arial" w:hAnsi="Arial" w:cs="Arial"/>
                <w:sz w:val="24"/>
                <w:szCs w:val="24"/>
              </w:rPr>
              <w:t>Сатка</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Куйбышева, дом 22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Харитонова Нина Владимировна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(35161) 4-11-68</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uszn31@minsoc74.ru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31.</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Снежинский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456770, город </w:t>
            </w:r>
            <w:proofErr w:type="spellStart"/>
            <w:r w:rsidRPr="00833F49">
              <w:rPr>
                <w:rFonts w:ascii="Arial" w:hAnsi="Arial" w:cs="Arial"/>
                <w:sz w:val="24"/>
                <w:szCs w:val="24"/>
              </w:rPr>
              <w:t>Снежинск</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Транспортная, дом 5</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Мальцева Ирина Викторовна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(35146) 7-23-41</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uszn93@minsoc74.ru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32.</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Сосновский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456510, село Долгодеревенское,</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Свердловская, дом 2в</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Сипакова</w:t>
            </w:r>
            <w:proofErr w:type="spellEnd"/>
            <w:r w:rsidRPr="00833F49">
              <w:rPr>
                <w:rFonts w:ascii="Arial" w:hAnsi="Arial" w:cs="Arial"/>
                <w:sz w:val="24"/>
                <w:szCs w:val="24"/>
              </w:rPr>
              <w:t xml:space="preserve"> Надежда Борисовна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(35144) 4-53-00</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uszn11@minsoc74.ru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33.</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Трехгорный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456080, город Трехгорный,</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К. Маркса, дом 45</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Полуконова</w:t>
            </w:r>
            <w:proofErr w:type="spellEnd"/>
            <w:r w:rsidRPr="00833F49">
              <w:rPr>
                <w:rFonts w:ascii="Arial" w:hAnsi="Arial" w:cs="Arial"/>
                <w:sz w:val="24"/>
                <w:szCs w:val="24"/>
              </w:rPr>
              <w:t xml:space="preserve"> Юлия Андреевна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(35191) 6-70-45</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uszn94@minsoc74.ru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34.</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Троицкий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457100, город Троицк,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Фрунзе, дом 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Григорян Сюзанна </w:t>
            </w:r>
            <w:proofErr w:type="spellStart"/>
            <w:r w:rsidRPr="00833F49">
              <w:rPr>
                <w:rFonts w:ascii="Arial" w:hAnsi="Arial" w:cs="Arial"/>
                <w:sz w:val="24"/>
                <w:szCs w:val="24"/>
              </w:rPr>
              <w:t>Оганесовна</w:t>
            </w:r>
            <w:proofErr w:type="spellEnd"/>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(35163) 2-15-32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uszn32@minsoc74.ru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Троицкий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457100, город Троицк,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30 лет ВЛКСМ, дом 12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Новикова Виктория Анатольевна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(35163) 2-14-77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uszn61@minsoc74.ru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36.</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Увельский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457000, поселок Увельский,</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Советская, дом 24</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Суслова Ирина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(35166) 3-26-77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uszn26@minsoc74.ru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37.</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Уйский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456470, село Уйское,</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Дорожников, дом 24</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Приданников</w:t>
            </w:r>
            <w:proofErr w:type="spellEnd"/>
            <w:r w:rsidRPr="00833F49">
              <w:rPr>
                <w:rFonts w:ascii="Arial" w:hAnsi="Arial" w:cs="Arial"/>
                <w:sz w:val="24"/>
                <w:szCs w:val="24"/>
              </w:rPr>
              <w:t xml:space="preserve"> Андрей Александрович</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(35165) 3-13-46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uszn33@minsoc74.ru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38.</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Усть-Катавский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456043, город Усть-Катав,</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Комсомольская, дом 42</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Ельцова Любовь Ивановна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(35167) 2-56-32</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usznl4@minsoc74.ru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39.</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Чебаркульский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456440, город Чебаркуль,</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lastRenderedPageBreak/>
              <w:t>улица Ленина, дом 46 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Кузнецова Ольга Аркадьевна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(35168) 2-25-36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uszn65@minsoc74.rn</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40.</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Чебаркульский</w:t>
            </w:r>
            <w:proofErr w:type="spellEnd"/>
            <w:r w:rsidRPr="00833F49">
              <w:rPr>
                <w:rFonts w:ascii="Arial" w:hAnsi="Arial" w:cs="Arial"/>
                <w:sz w:val="24"/>
                <w:szCs w:val="24"/>
              </w:rPr>
              <w:t xml:space="preserve">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456441, город Чебаркуль,</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Ленина, дом 33 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Безбородова Зинаида Васильевна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(35168) 2-16-18</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 xml:space="preserve">uszn35@minsoc74. </w:t>
            </w:r>
            <w:proofErr w:type="spellStart"/>
            <w:r w:rsidRPr="00833F49">
              <w:rPr>
                <w:rFonts w:ascii="Arial" w:hAnsi="Arial" w:cs="Arial"/>
                <w:sz w:val="24"/>
                <w:szCs w:val="24"/>
              </w:rPr>
              <w:t>ru</w:t>
            </w:r>
            <w:proofErr w:type="spellEnd"/>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41.</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город Челябинск</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Комитет социальной политики 454020, город Челябинск, улица Энгельса, дом 99 </w:t>
            </w:r>
            <w:proofErr w:type="gramStart"/>
            <w:r w:rsidRPr="00833F49">
              <w:rPr>
                <w:rFonts w:ascii="Arial" w:hAnsi="Arial" w:cs="Arial"/>
                <w:sz w:val="24"/>
                <w:szCs w:val="24"/>
              </w:rPr>
              <w:t>в</w:t>
            </w:r>
            <w:proofErr w:type="gramEnd"/>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Мошкова Лариса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729-88-48</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uszn90@minsoc74 .</w:t>
            </w:r>
            <w:proofErr w:type="spellStart"/>
            <w:r w:rsidRPr="00833F49">
              <w:rPr>
                <w:rFonts w:ascii="Arial" w:hAnsi="Arial" w:cs="Arial"/>
                <w:sz w:val="24"/>
                <w:szCs w:val="24"/>
              </w:rPr>
              <w:t>ru</w:t>
            </w:r>
            <w:proofErr w:type="spellEnd"/>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42.</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Калининский 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454084,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Шенкурская, дом 7 б</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Буряк Лариса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727-56-90</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uszn45@minsoc74.ru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43.</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Курчатовский 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454004,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Академика Сахарова, дом 11</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Зуйкова Оксана Ивановна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731-54-00</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uszn43@minsoc74.ru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44.</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Ленинский 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454078,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Гагарина, дом 42 а</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Кетлер</w:t>
            </w:r>
            <w:proofErr w:type="spellEnd"/>
            <w:r w:rsidRPr="00833F49">
              <w:rPr>
                <w:rFonts w:ascii="Arial" w:hAnsi="Arial" w:cs="Arial"/>
                <w:sz w:val="24"/>
                <w:szCs w:val="24"/>
              </w:rPr>
              <w:t xml:space="preserve"> Ольга Вячеславовна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256-43-16</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uszn49@minsoc74.ru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45.</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Металлургический</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454047,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Дегтярева, дом 49 б</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Важенина Лариса Михайловна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735-85-99</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uszn42@minsoc74.ru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46.</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Советский 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454005,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улица </w:t>
            </w:r>
            <w:proofErr w:type="spellStart"/>
            <w:r w:rsidRPr="00833F49">
              <w:rPr>
                <w:rFonts w:ascii="Arial" w:hAnsi="Arial" w:cs="Arial"/>
                <w:sz w:val="24"/>
                <w:szCs w:val="24"/>
              </w:rPr>
              <w:t>Цвиллинга</w:t>
            </w:r>
            <w:proofErr w:type="spellEnd"/>
            <w:r w:rsidRPr="00833F49">
              <w:rPr>
                <w:rFonts w:ascii="Arial" w:hAnsi="Arial" w:cs="Arial"/>
                <w:sz w:val="24"/>
                <w:szCs w:val="24"/>
              </w:rPr>
              <w:t>, дом 63</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Андреева Ольга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261-86-24</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uszn41@minsoc 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47.</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Тракторозаводский</w:t>
            </w:r>
            <w:proofErr w:type="spellEnd"/>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454007,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Артиллерийская, дом 109</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spellStart"/>
            <w:r w:rsidRPr="00833F49">
              <w:rPr>
                <w:rFonts w:ascii="Arial" w:hAnsi="Arial" w:cs="Arial"/>
                <w:sz w:val="24"/>
                <w:szCs w:val="24"/>
              </w:rPr>
              <w:t>Кучерина</w:t>
            </w:r>
            <w:proofErr w:type="spellEnd"/>
            <w:r w:rsidRPr="00833F49">
              <w:rPr>
                <w:rFonts w:ascii="Arial" w:hAnsi="Arial" w:cs="Arial"/>
                <w:sz w:val="24"/>
                <w:szCs w:val="24"/>
              </w:rPr>
              <w:t xml:space="preserve"> Ольга Леонидовна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775-52-17</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uszn47@minsoc74.ru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48.</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Центральный район города Челябинска</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454091, город Челябинск,</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Советская, дом 36</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Щукина Ольга Викторовна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 263-65-93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uszn46@minsoc74.ru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49.</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Чесменский муниципальный район</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457221, село Чесма,</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Чапаева, дом 42е</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Янина Ольга Александровна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(35169) 2-14-45</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uszn37@minsoc74.ru</w:t>
            </w:r>
          </w:p>
        </w:tc>
      </w:tr>
      <w:tr w:rsidR="00833F49" w:rsidRPr="00833F49">
        <w:tblPrEx>
          <w:tblCellMar>
            <w:top w:w="0" w:type="dxa"/>
            <w:bottom w:w="0" w:type="dxa"/>
          </w:tblCellMar>
        </w:tblPrEx>
        <w:tc>
          <w:tcPr>
            <w:tcW w:w="700"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50.</w:t>
            </w:r>
          </w:p>
        </w:tc>
        <w:tc>
          <w:tcPr>
            <w:tcW w:w="3124"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roofErr w:type="spellStart"/>
            <w:r w:rsidRPr="00833F49">
              <w:rPr>
                <w:rFonts w:ascii="Arial" w:hAnsi="Arial" w:cs="Arial"/>
                <w:sz w:val="24"/>
                <w:szCs w:val="24"/>
              </w:rPr>
              <w:t>Южноуральский</w:t>
            </w:r>
            <w:proofErr w:type="spellEnd"/>
            <w:r w:rsidRPr="00833F49">
              <w:rPr>
                <w:rFonts w:ascii="Arial" w:hAnsi="Arial" w:cs="Arial"/>
                <w:sz w:val="24"/>
                <w:szCs w:val="24"/>
              </w:rPr>
              <w:t xml:space="preserve"> городской округ</w:t>
            </w:r>
          </w:p>
        </w:tc>
        <w:tc>
          <w:tcPr>
            <w:tcW w:w="438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Управление социальной защиты населения</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 xml:space="preserve">457040, город </w:t>
            </w:r>
            <w:proofErr w:type="spellStart"/>
            <w:r w:rsidRPr="00833F49">
              <w:rPr>
                <w:rFonts w:ascii="Arial" w:hAnsi="Arial" w:cs="Arial"/>
                <w:sz w:val="24"/>
                <w:szCs w:val="24"/>
              </w:rPr>
              <w:t>Южноуральск</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jc w:val="both"/>
              <w:rPr>
                <w:rFonts w:ascii="Arial" w:hAnsi="Arial" w:cs="Arial"/>
                <w:sz w:val="24"/>
                <w:szCs w:val="24"/>
              </w:rPr>
            </w:pPr>
            <w:r w:rsidRPr="00833F49">
              <w:rPr>
                <w:rFonts w:ascii="Arial" w:hAnsi="Arial" w:cs="Arial"/>
                <w:sz w:val="24"/>
                <w:szCs w:val="24"/>
              </w:rPr>
              <w:t>улица Спортивная, дом 28</w:t>
            </w:r>
          </w:p>
        </w:tc>
        <w:tc>
          <w:tcPr>
            <w:tcW w:w="2552"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Рябова Вера Николаевна</w:t>
            </w:r>
          </w:p>
        </w:tc>
        <w:tc>
          <w:tcPr>
            <w:tcW w:w="2268"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(35134) 4-33-43</w:t>
            </w:r>
          </w:p>
        </w:tc>
        <w:tc>
          <w:tcPr>
            <w:tcW w:w="2551"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uszn20@minsoc74.ru</w:t>
            </w:r>
          </w:p>
        </w:tc>
      </w:tr>
    </w:tbl>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jc w:val="right"/>
        <w:rPr>
          <w:rFonts w:ascii="Arial" w:hAnsi="Arial" w:cs="Arial"/>
          <w:sz w:val="24"/>
          <w:szCs w:val="24"/>
        </w:rPr>
      </w:pPr>
      <w:bookmarkStart w:id="135" w:name="sub_12"/>
      <w:r w:rsidRPr="00833F49">
        <w:rPr>
          <w:rFonts w:ascii="Arial" w:hAnsi="Arial" w:cs="Arial"/>
          <w:b/>
          <w:bCs/>
          <w:color w:val="26282F"/>
          <w:sz w:val="24"/>
          <w:szCs w:val="24"/>
        </w:rPr>
        <w:t>Приложение 2</w:t>
      </w:r>
      <w:r w:rsidRPr="00833F49">
        <w:rPr>
          <w:rFonts w:ascii="Arial" w:hAnsi="Arial" w:cs="Arial"/>
          <w:b/>
          <w:bCs/>
          <w:color w:val="26282F"/>
          <w:sz w:val="24"/>
          <w:szCs w:val="24"/>
        </w:rPr>
        <w:br/>
        <w:t xml:space="preserve">к </w:t>
      </w:r>
      <w:hyperlink w:anchor="sub_1" w:history="1">
        <w:r w:rsidRPr="00833F49">
          <w:rPr>
            <w:rFonts w:ascii="Arial" w:hAnsi="Arial" w:cs="Arial"/>
            <w:color w:val="106BBE"/>
            <w:sz w:val="24"/>
            <w:szCs w:val="24"/>
          </w:rPr>
          <w:t>Административному регламенту</w:t>
        </w:r>
      </w:hyperlink>
      <w:r w:rsidRPr="00833F49">
        <w:rPr>
          <w:rFonts w:ascii="Arial" w:hAnsi="Arial" w:cs="Arial"/>
          <w:b/>
          <w:bCs/>
          <w:color w:val="26282F"/>
          <w:sz w:val="24"/>
          <w:szCs w:val="24"/>
        </w:rPr>
        <w:br/>
        <w:t>предоставления государственной услуги</w:t>
      </w:r>
      <w:r w:rsidRPr="00833F49">
        <w:rPr>
          <w:rFonts w:ascii="Arial" w:hAnsi="Arial" w:cs="Arial"/>
          <w:b/>
          <w:bCs/>
          <w:color w:val="26282F"/>
          <w:sz w:val="24"/>
          <w:szCs w:val="24"/>
        </w:rPr>
        <w:br/>
        <w:t>"Выдача удостоверений о праве на льготы</w:t>
      </w:r>
      <w:r w:rsidRPr="00833F49">
        <w:rPr>
          <w:rFonts w:ascii="Arial" w:hAnsi="Arial" w:cs="Arial"/>
          <w:b/>
          <w:bCs/>
          <w:color w:val="26282F"/>
          <w:sz w:val="24"/>
          <w:szCs w:val="24"/>
        </w:rPr>
        <w:br/>
        <w:t>членам семей погибших (умерших) инвалидов</w:t>
      </w:r>
      <w:r w:rsidRPr="00833F49">
        <w:rPr>
          <w:rFonts w:ascii="Arial" w:hAnsi="Arial" w:cs="Arial"/>
          <w:b/>
          <w:bCs/>
          <w:color w:val="26282F"/>
          <w:sz w:val="24"/>
          <w:szCs w:val="24"/>
        </w:rPr>
        <w:br/>
        <w:t>войны, участников Великой Отечественной</w:t>
      </w:r>
      <w:r w:rsidRPr="00833F49">
        <w:rPr>
          <w:rFonts w:ascii="Arial" w:hAnsi="Arial" w:cs="Arial"/>
          <w:b/>
          <w:bCs/>
          <w:color w:val="26282F"/>
          <w:sz w:val="24"/>
          <w:szCs w:val="24"/>
        </w:rPr>
        <w:br/>
        <w:t>войны, ветеранов боевых действий, а также</w:t>
      </w:r>
      <w:r w:rsidRPr="00833F49">
        <w:rPr>
          <w:rFonts w:ascii="Arial" w:hAnsi="Arial" w:cs="Arial"/>
          <w:b/>
          <w:bCs/>
          <w:color w:val="26282F"/>
          <w:sz w:val="24"/>
          <w:szCs w:val="24"/>
        </w:rPr>
        <w:br/>
      </w:r>
      <w:r w:rsidRPr="00833F49">
        <w:rPr>
          <w:rFonts w:ascii="Arial" w:hAnsi="Arial" w:cs="Arial"/>
          <w:b/>
          <w:bCs/>
          <w:color w:val="26282F"/>
          <w:sz w:val="24"/>
          <w:szCs w:val="24"/>
        </w:rPr>
        <w:lastRenderedPageBreak/>
        <w:t>военнослужащих, проходивших военную службу</w:t>
      </w:r>
      <w:r w:rsidRPr="00833F49">
        <w:rPr>
          <w:rFonts w:ascii="Arial" w:hAnsi="Arial" w:cs="Arial"/>
          <w:b/>
          <w:bCs/>
          <w:color w:val="26282F"/>
          <w:sz w:val="24"/>
          <w:szCs w:val="24"/>
        </w:rPr>
        <w:br/>
        <w:t>по призыву и погибших при исполнении</w:t>
      </w:r>
      <w:r w:rsidRPr="00833F49">
        <w:rPr>
          <w:rFonts w:ascii="Arial" w:hAnsi="Arial" w:cs="Arial"/>
          <w:b/>
          <w:bCs/>
          <w:color w:val="26282F"/>
          <w:sz w:val="24"/>
          <w:szCs w:val="24"/>
        </w:rPr>
        <w:br/>
        <w:t>обязанностей военной службы"</w:t>
      </w:r>
    </w:p>
    <w:bookmarkEnd w:id="135"/>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Блок-схема</w:t>
      </w:r>
      <w:r w:rsidRPr="00833F49">
        <w:rPr>
          <w:rFonts w:ascii="Arial" w:hAnsi="Arial" w:cs="Arial"/>
          <w:b/>
          <w:bCs/>
          <w:color w:val="26282F"/>
          <w:sz w:val="24"/>
          <w:szCs w:val="24"/>
        </w:rPr>
        <w:br/>
        <w:t>предоставления государственной услуги при обращении заявителя в орган социальной защиты населения</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r w:rsidRPr="00833F49">
        <w:rPr>
          <w:rFonts w:ascii="Arial" w:hAnsi="Arial" w:cs="Arial"/>
          <w:sz w:val="24"/>
          <w:szCs w:val="24"/>
        </w:rPr>
        <w:t xml:space="preserve">Приложение 2 утратило силу с 22 февраля 2019 г. - </w:t>
      </w:r>
      <w:hyperlink r:id="rId152" w:history="1">
        <w:r w:rsidRPr="00833F49">
          <w:rPr>
            <w:rFonts w:ascii="Arial" w:hAnsi="Arial" w:cs="Arial"/>
            <w:color w:val="106BBE"/>
            <w:sz w:val="24"/>
            <w:szCs w:val="24"/>
          </w:rPr>
          <w:t>Постановление</w:t>
        </w:r>
      </w:hyperlink>
      <w:r w:rsidRPr="00833F49">
        <w:rPr>
          <w:rFonts w:ascii="Arial" w:hAnsi="Arial" w:cs="Arial"/>
          <w:sz w:val="24"/>
          <w:szCs w:val="24"/>
        </w:rPr>
        <w:t xml:space="preserve"> Правительства Челябинской области от 20 февраля 2019 г. N 63-П</w:t>
      </w:r>
    </w:p>
    <w:p w:rsidR="00833F49" w:rsidRPr="00833F49" w:rsidRDefault="00833F49" w:rsidP="00833F4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833F49">
        <w:rPr>
          <w:rFonts w:ascii="Arial" w:hAnsi="Arial" w:cs="Arial"/>
          <w:color w:val="000000"/>
          <w:sz w:val="16"/>
          <w:szCs w:val="16"/>
          <w:shd w:val="clear" w:color="auto" w:fill="F0F0F0"/>
        </w:rPr>
        <w:t>Информация об изменениях:</w:t>
      </w: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3" w:history="1">
        <w:r w:rsidRPr="00833F49">
          <w:rPr>
            <w:rFonts w:ascii="Arial" w:hAnsi="Arial" w:cs="Arial"/>
            <w:i/>
            <w:iCs/>
            <w:color w:val="106BBE"/>
            <w:sz w:val="24"/>
            <w:szCs w:val="24"/>
            <w:shd w:val="clear" w:color="auto" w:fill="F0F0F0"/>
          </w:rPr>
          <w:t>См. предыдущую редакцию</w:t>
        </w:r>
      </w:hyperlink>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136" w:name="sub_13"/>
      <w:r w:rsidRPr="00833F49">
        <w:rPr>
          <w:rFonts w:ascii="Arial" w:hAnsi="Arial" w:cs="Arial"/>
          <w:i/>
          <w:iCs/>
          <w:color w:val="353842"/>
          <w:sz w:val="24"/>
          <w:szCs w:val="24"/>
          <w:shd w:val="clear" w:color="auto" w:fill="F0F0F0"/>
        </w:rPr>
        <w:t xml:space="preserve">Приложение 3 изменено с 22 июня 2018 г. - </w:t>
      </w:r>
      <w:hyperlink r:id="rId154" w:history="1">
        <w:r w:rsidRPr="00833F49">
          <w:rPr>
            <w:rFonts w:ascii="Arial" w:hAnsi="Arial" w:cs="Arial"/>
            <w:i/>
            <w:iCs/>
            <w:color w:val="106BBE"/>
            <w:sz w:val="24"/>
            <w:szCs w:val="24"/>
            <w:shd w:val="clear" w:color="auto" w:fill="F0F0F0"/>
          </w:rPr>
          <w:t>Постановление</w:t>
        </w:r>
      </w:hyperlink>
      <w:r w:rsidRPr="00833F49">
        <w:rPr>
          <w:rFonts w:ascii="Arial" w:hAnsi="Arial" w:cs="Arial"/>
          <w:i/>
          <w:iCs/>
          <w:color w:val="353842"/>
          <w:sz w:val="24"/>
          <w:szCs w:val="24"/>
          <w:shd w:val="clear" w:color="auto" w:fill="F0F0F0"/>
        </w:rPr>
        <w:t xml:space="preserve"> Правительства Челябинской области от 20 июня 2018 г. N 300-П</w:t>
      </w:r>
    </w:p>
    <w:bookmarkEnd w:id="136"/>
    <w:p w:rsidR="00833F49" w:rsidRPr="00833F49" w:rsidRDefault="00833F49" w:rsidP="00833F4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833F49">
        <w:rPr>
          <w:rFonts w:ascii="Arial" w:hAnsi="Arial" w:cs="Arial"/>
          <w:i/>
          <w:iCs/>
          <w:color w:val="353842"/>
          <w:sz w:val="24"/>
          <w:szCs w:val="24"/>
          <w:shd w:val="clear" w:color="auto" w:fill="F0F0F0"/>
        </w:rPr>
        <w:fldChar w:fldCharType="begin"/>
      </w:r>
      <w:r w:rsidRPr="00833F49">
        <w:rPr>
          <w:rFonts w:ascii="Arial" w:hAnsi="Arial" w:cs="Arial"/>
          <w:i/>
          <w:iCs/>
          <w:color w:val="353842"/>
          <w:sz w:val="24"/>
          <w:szCs w:val="24"/>
          <w:shd w:val="clear" w:color="auto" w:fill="F0F0F0"/>
        </w:rPr>
        <w:instrText>HYPERLINK "garantF1://19780536.13"</w:instrText>
      </w:r>
      <w:r w:rsidRPr="00833F49">
        <w:rPr>
          <w:rFonts w:ascii="Arial" w:hAnsi="Arial" w:cs="Arial"/>
          <w:i/>
          <w:iCs/>
          <w:color w:val="353842"/>
          <w:sz w:val="24"/>
          <w:szCs w:val="24"/>
          <w:shd w:val="clear" w:color="auto" w:fill="F0F0F0"/>
        </w:rPr>
      </w:r>
      <w:r w:rsidRPr="00833F49">
        <w:rPr>
          <w:rFonts w:ascii="Arial" w:hAnsi="Arial" w:cs="Arial"/>
          <w:i/>
          <w:iCs/>
          <w:color w:val="353842"/>
          <w:sz w:val="24"/>
          <w:szCs w:val="24"/>
          <w:shd w:val="clear" w:color="auto" w:fill="F0F0F0"/>
        </w:rPr>
        <w:fldChar w:fldCharType="separate"/>
      </w:r>
      <w:r w:rsidRPr="00833F49">
        <w:rPr>
          <w:rFonts w:ascii="Arial" w:hAnsi="Arial" w:cs="Arial"/>
          <w:i/>
          <w:iCs/>
          <w:color w:val="106BBE"/>
          <w:sz w:val="24"/>
          <w:szCs w:val="24"/>
          <w:shd w:val="clear" w:color="auto" w:fill="F0F0F0"/>
        </w:rPr>
        <w:t>См. предыдущую редакцию</w:t>
      </w:r>
      <w:r w:rsidRPr="00833F49">
        <w:rPr>
          <w:rFonts w:ascii="Arial" w:hAnsi="Arial" w:cs="Arial"/>
          <w:i/>
          <w:iCs/>
          <w:color w:val="353842"/>
          <w:sz w:val="24"/>
          <w:szCs w:val="24"/>
          <w:shd w:val="clear" w:color="auto" w:fill="F0F0F0"/>
        </w:rPr>
        <w:fldChar w:fldCharType="end"/>
      </w:r>
    </w:p>
    <w:p w:rsidR="00833F49" w:rsidRPr="00833F49" w:rsidRDefault="00833F49" w:rsidP="00833F49">
      <w:pPr>
        <w:autoSpaceDE w:val="0"/>
        <w:autoSpaceDN w:val="0"/>
        <w:adjustRightInd w:val="0"/>
        <w:spacing w:after="0" w:line="240" w:lineRule="auto"/>
        <w:ind w:firstLine="698"/>
        <w:jc w:val="right"/>
        <w:rPr>
          <w:rFonts w:ascii="Arial" w:hAnsi="Arial" w:cs="Arial"/>
          <w:sz w:val="24"/>
          <w:szCs w:val="24"/>
        </w:rPr>
      </w:pPr>
      <w:r w:rsidRPr="00833F49">
        <w:rPr>
          <w:rFonts w:ascii="Arial" w:hAnsi="Arial" w:cs="Arial"/>
          <w:b/>
          <w:bCs/>
          <w:color w:val="26282F"/>
          <w:sz w:val="24"/>
          <w:szCs w:val="24"/>
        </w:rPr>
        <w:t>Приложение 3</w:t>
      </w:r>
      <w:r w:rsidRPr="00833F49">
        <w:rPr>
          <w:rFonts w:ascii="Arial" w:hAnsi="Arial" w:cs="Arial"/>
          <w:b/>
          <w:bCs/>
          <w:color w:val="26282F"/>
          <w:sz w:val="24"/>
          <w:szCs w:val="24"/>
        </w:rPr>
        <w:br/>
        <w:t xml:space="preserve">к </w:t>
      </w:r>
      <w:hyperlink w:anchor="sub_1" w:history="1">
        <w:r w:rsidRPr="00833F49">
          <w:rPr>
            <w:rFonts w:ascii="Arial" w:hAnsi="Arial" w:cs="Arial"/>
            <w:color w:val="106BBE"/>
            <w:sz w:val="24"/>
            <w:szCs w:val="24"/>
          </w:rPr>
          <w:t>Административному регламенту</w:t>
        </w:r>
      </w:hyperlink>
      <w:r w:rsidRPr="00833F49">
        <w:rPr>
          <w:rFonts w:ascii="Arial" w:hAnsi="Arial" w:cs="Arial"/>
          <w:b/>
          <w:bCs/>
          <w:color w:val="26282F"/>
          <w:sz w:val="24"/>
          <w:szCs w:val="24"/>
        </w:rPr>
        <w:br/>
        <w:t>предоставления государственной</w:t>
      </w:r>
      <w:r w:rsidRPr="00833F49">
        <w:rPr>
          <w:rFonts w:ascii="Arial" w:hAnsi="Arial" w:cs="Arial"/>
          <w:b/>
          <w:bCs/>
          <w:color w:val="26282F"/>
          <w:sz w:val="24"/>
          <w:szCs w:val="24"/>
        </w:rPr>
        <w:br/>
        <w:t>услуги "Выдача удостоверений о</w:t>
      </w:r>
      <w:r w:rsidRPr="00833F49">
        <w:rPr>
          <w:rFonts w:ascii="Arial" w:hAnsi="Arial" w:cs="Arial"/>
          <w:b/>
          <w:bCs/>
          <w:color w:val="26282F"/>
          <w:sz w:val="24"/>
          <w:szCs w:val="24"/>
        </w:rPr>
        <w:br/>
        <w:t>праве на льготы членам семей</w:t>
      </w:r>
      <w:r w:rsidRPr="00833F49">
        <w:rPr>
          <w:rFonts w:ascii="Arial" w:hAnsi="Arial" w:cs="Arial"/>
          <w:b/>
          <w:bCs/>
          <w:color w:val="26282F"/>
          <w:sz w:val="24"/>
          <w:szCs w:val="24"/>
        </w:rPr>
        <w:br/>
        <w:t>погибших (умерших) инвалидов</w:t>
      </w:r>
      <w:r w:rsidRPr="00833F49">
        <w:rPr>
          <w:rFonts w:ascii="Arial" w:hAnsi="Arial" w:cs="Arial"/>
          <w:b/>
          <w:bCs/>
          <w:color w:val="26282F"/>
          <w:sz w:val="24"/>
          <w:szCs w:val="24"/>
        </w:rPr>
        <w:br/>
        <w:t>войны, участников</w:t>
      </w:r>
      <w:r w:rsidRPr="00833F49">
        <w:rPr>
          <w:rFonts w:ascii="Arial" w:hAnsi="Arial" w:cs="Arial"/>
          <w:b/>
          <w:bCs/>
          <w:color w:val="26282F"/>
          <w:sz w:val="24"/>
          <w:szCs w:val="24"/>
        </w:rPr>
        <w:br/>
        <w:t>Великой Отечественной войны,</w:t>
      </w:r>
      <w:r w:rsidRPr="00833F49">
        <w:rPr>
          <w:rFonts w:ascii="Arial" w:hAnsi="Arial" w:cs="Arial"/>
          <w:b/>
          <w:bCs/>
          <w:color w:val="26282F"/>
          <w:sz w:val="24"/>
          <w:szCs w:val="24"/>
        </w:rPr>
        <w:br/>
        <w:t>ветеранов боевых действий,</w:t>
      </w:r>
      <w:r w:rsidRPr="00833F49">
        <w:rPr>
          <w:rFonts w:ascii="Arial" w:hAnsi="Arial" w:cs="Arial"/>
          <w:b/>
          <w:bCs/>
          <w:color w:val="26282F"/>
          <w:sz w:val="24"/>
          <w:szCs w:val="24"/>
        </w:rPr>
        <w:br/>
        <w:t>а также военнослужащих,</w:t>
      </w:r>
      <w:r w:rsidRPr="00833F49">
        <w:rPr>
          <w:rFonts w:ascii="Arial" w:hAnsi="Arial" w:cs="Arial"/>
          <w:b/>
          <w:bCs/>
          <w:color w:val="26282F"/>
          <w:sz w:val="24"/>
          <w:szCs w:val="24"/>
        </w:rPr>
        <w:br/>
        <w:t>проходивших военную службу</w:t>
      </w:r>
      <w:r w:rsidRPr="00833F49">
        <w:rPr>
          <w:rFonts w:ascii="Arial" w:hAnsi="Arial" w:cs="Arial"/>
          <w:b/>
          <w:bCs/>
          <w:color w:val="26282F"/>
          <w:sz w:val="24"/>
          <w:szCs w:val="24"/>
        </w:rPr>
        <w:br/>
        <w:t>по призыву и погибших при</w:t>
      </w:r>
      <w:r w:rsidRPr="00833F49">
        <w:rPr>
          <w:rFonts w:ascii="Arial" w:hAnsi="Arial" w:cs="Arial"/>
          <w:b/>
          <w:bCs/>
          <w:color w:val="26282F"/>
          <w:sz w:val="24"/>
          <w:szCs w:val="24"/>
        </w:rPr>
        <w:br/>
        <w:t>исполнении обязанностей</w:t>
      </w:r>
      <w:r w:rsidRPr="00833F49">
        <w:rPr>
          <w:rFonts w:ascii="Arial" w:hAnsi="Arial" w:cs="Arial"/>
          <w:b/>
          <w:bCs/>
          <w:color w:val="26282F"/>
          <w:sz w:val="24"/>
          <w:szCs w:val="24"/>
        </w:rPr>
        <w:br/>
        <w:t>военной службы"</w:t>
      </w:r>
      <w:r w:rsidRPr="00833F49">
        <w:rPr>
          <w:rFonts w:ascii="Arial" w:hAnsi="Arial" w:cs="Arial"/>
          <w:b/>
          <w:bCs/>
          <w:color w:val="26282F"/>
          <w:sz w:val="24"/>
          <w:szCs w:val="24"/>
        </w:rPr>
        <w:br/>
        <w:t>(с изменениями от 16 декабря 2015 г.)</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p w:rsidR="00833F49" w:rsidRPr="00833F49" w:rsidRDefault="00833F49" w:rsidP="00833F49">
      <w:pPr>
        <w:autoSpaceDE w:val="0"/>
        <w:autoSpaceDN w:val="0"/>
        <w:adjustRightInd w:val="0"/>
        <w:spacing w:before="108" w:after="108" w:line="240" w:lineRule="auto"/>
        <w:jc w:val="center"/>
        <w:outlineLvl w:val="0"/>
        <w:rPr>
          <w:rFonts w:ascii="Arial" w:hAnsi="Arial" w:cs="Arial"/>
          <w:b/>
          <w:bCs/>
          <w:color w:val="26282F"/>
          <w:sz w:val="24"/>
          <w:szCs w:val="24"/>
        </w:rPr>
      </w:pPr>
      <w:r w:rsidRPr="00833F49">
        <w:rPr>
          <w:rFonts w:ascii="Arial" w:hAnsi="Arial" w:cs="Arial"/>
          <w:b/>
          <w:bCs/>
          <w:color w:val="26282F"/>
          <w:sz w:val="24"/>
          <w:szCs w:val="24"/>
        </w:rPr>
        <w:t xml:space="preserve">Информация </w:t>
      </w:r>
      <w:r w:rsidRPr="00833F49">
        <w:rPr>
          <w:rFonts w:ascii="Arial" w:hAnsi="Arial" w:cs="Arial"/>
          <w:b/>
          <w:bCs/>
          <w:color w:val="26282F"/>
          <w:sz w:val="24"/>
          <w:szCs w:val="24"/>
        </w:rPr>
        <w:br/>
        <w:t>о местах нахождения, номерах телефонов и адресах электронной почты многофункциональных центров</w:t>
      </w:r>
    </w:p>
    <w:p w:rsidR="00833F49" w:rsidRPr="00833F49" w:rsidRDefault="00833F49" w:rsidP="00833F49">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410"/>
        <w:gridCol w:w="5029"/>
        <w:gridCol w:w="4309"/>
        <w:gridCol w:w="2976"/>
      </w:tblGrid>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N</w:t>
            </w:r>
          </w:p>
          <w:p w:rsidR="00833F49" w:rsidRPr="00833F49" w:rsidRDefault="00833F49" w:rsidP="00833F49">
            <w:pPr>
              <w:autoSpaceDE w:val="0"/>
              <w:autoSpaceDN w:val="0"/>
              <w:adjustRightInd w:val="0"/>
              <w:spacing w:after="0" w:line="240" w:lineRule="auto"/>
              <w:jc w:val="center"/>
              <w:rPr>
                <w:rFonts w:ascii="Arial" w:hAnsi="Arial" w:cs="Arial"/>
                <w:sz w:val="24"/>
                <w:szCs w:val="24"/>
              </w:rPr>
            </w:pPr>
            <w:proofErr w:type="gramStart"/>
            <w:r w:rsidRPr="00833F49">
              <w:rPr>
                <w:rFonts w:ascii="Arial" w:hAnsi="Arial" w:cs="Arial"/>
                <w:sz w:val="24"/>
                <w:szCs w:val="24"/>
              </w:rPr>
              <w:t>п</w:t>
            </w:r>
            <w:proofErr w:type="gramEnd"/>
            <w:r w:rsidRPr="00833F49">
              <w:rPr>
                <w:rFonts w:ascii="Arial" w:hAnsi="Arial" w:cs="Arial"/>
                <w:sz w:val="24"/>
                <w:szCs w:val="24"/>
              </w:rPr>
              <w:t>/п</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Наименование муниципального образования</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Наименование многофункционального центра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Почтовый адрес многофункционального центра</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Телефон для справок, консультаций, адрес электронной почты, адрес сайта</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Агаповский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Агаповского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457400, Челябинская область, </w:t>
            </w:r>
            <w:proofErr w:type="spellStart"/>
            <w:r w:rsidRPr="00833F49">
              <w:rPr>
                <w:rFonts w:ascii="Arial" w:hAnsi="Arial" w:cs="Arial"/>
                <w:sz w:val="24"/>
                <w:szCs w:val="24"/>
              </w:rPr>
              <w:t>Агаповский</w:t>
            </w:r>
            <w:proofErr w:type="spellEnd"/>
            <w:r w:rsidRPr="00833F49">
              <w:rPr>
                <w:rFonts w:ascii="Arial" w:hAnsi="Arial" w:cs="Arial"/>
                <w:sz w:val="24"/>
                <w:szCs w:val="24"/>
              </w:rPr>
              <w:t xml:space="preserve"> район, село Агаповка, улица Школьная, дом 53, помещение N 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(8-351-40)2-00-34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infoagap@mail.ru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Аргаяшский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Аргаяшского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456881, Челябинская область, </w:t>
            </w:r>
            <w:proofErr w:type="spellStart"/>
            <w:r w:rsidRPr="00833F49">
              <w:rPr>
                <w:rFonts w:ascii="Arial" w:hAnsi="Arial" w:cs="Arial"/>
                <w:sz w:val="24"/>
                <w:szCs w:val="24"/>
              </w:rPr>
              <w:t>Аргаяшский</w:t>
            </w:r>
            <w:proofErr w:type="spellEnd"/>
            <w:r w:rsidRPr="00833F49">
              <w:rPr>
                <w:rFonts w:ascii="Arial" w:hAnsi="Arial" w:cs="Arial"/>
                <w:sz w:val="24"/>
                <w:szCs w:val="24"/>
              </w:rPr>
              <w:t xml:space="preserve"> район, село Аргаяш, улица Ленина, дом 11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(8-351-31)2-13-38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mfc_argayash@mail.ru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3.</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Ашинский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"Многофункциональный центр предоставления государственных и муниципальных услуг Ашинского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456010, Челябинская область, город Аша, улица 40 лет Победы, дом 21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(8-351-59)2-08-88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mfc@admamr.ru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www.мфц</w:t>
            </w:r>
            <w:proofErr w:type="gramStart"/>
            <w:r w:rsidRPr="00833F49">
              <w:rPr>
                <w:rFonts w:ascii="Arial" w:hAnsi="Arial" w:cs="Arial"/>
                <w:sz w:val="24"/>
                <w:szCs w:val="24"/>
              </w:rPr>
              <w:t>.а</w:t>
            </w:r>
            <w:proofErr w:type="gramEnd"/>
            <w:r w:rsidRPr="00833F49">
              <w:rPr>
                <w:rFonts w:ascii="Arial" w:hAnsi="Arial" w:cs="Arial"/>
                <w:sz w:val="24"/>
                <w:szCs w:val="24"/>
              </w:rPr>
              <w:t>ша-район.рф</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Брединский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Брединского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457310, Челябинская область, </w:t>
            </w:r>
            <w:proofErr w:type="spellStart"/>
            <w:r w:rsidRPr="00833F49">
              <w:rPr>
                <w:rFonts w:ascii="Arial" w:hAnsi="Arial" w:cs="Arial"/>
                <w:sz w:val="24"/>
                <w:szCs w:val="24"/>
              </w:rPr>
              <w:t>Брединский</w:t>
            </w:r>
            <w:proofErr w:type="spellEnd"/>
            <w:r w:rsidRPr="00833F49">
              <w:rPr>
                <w:rFonts w:ascii="Arial" w:hAnsi="Arial" w:cs="Arial"/>
                <w:sz w:val="24"/>
                <w:szCs w:val="24"/>
              </w:rPr>
              <w:t xml:space="preserve"> район, поселок Бреды, улица Дорожная, дом 11б</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(8-351-41)3-42-05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mfcbredy74@mail.ru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5.</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Варненский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казенное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Варненского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457200, Челябинская область, </w:t>
            </w:r>
            <w:proofErr w:type="spellStart"/>
            <w:r w:rsidRPr="00833F49">
              <w:rPr>
                <w:rFonts w:ascii="Arial" w:hAnsi="Arial" w:cs="Arial"/>
                <w:sz w:val="24"/>
                <w:szCs w:val="24"/>
              </w:rPr>
              <w:t>Варненский</w:t>
            </w:r>
            <w:proofErr w:type="spellEnd"/>
            <w:r w:rsidRPr="00833F49">
              <w:rPr>
                <w:rFonts w:ascii="Arial" w:hAnsi="Arial" w:cs="Arial"/>
                <w:sz w:val="24"/>
                <w:szCs w:val="24"/>
              </w:rPr>
              <w:t xml:space="preserve"> район, село Варна, переулок Кооперативный, дом 31А</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(8-351-42)3-01-15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mfc@varna74.ru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6.</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Верхнеуральский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"Многофункциональный центр по предоставлению государственных и муниципальных услуг Верхнеуральского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457670, Челябинская область, город Верхнеуральск, улица Советская, дом 31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(8-351-43)5-57-12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verhneuralsk@mfc-chelobl.ru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7.</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Верхнеуфалейский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населению" </w:t>
            </w:r>
            <w:proofErr w:type="spellStart"/>
            <w:r w:rsidRPr="00833F49">
              <w:rPr>
                <w:rFonts w:ascii="Arial" w:hAnsi="Arial" w:cs="Arial"/>
                <w:sz w:val="24"/>
                <w:szCs w:val="24"/>
              </w:rPr>
              <w:t>Верхнеуфалейского</w:t>
            </w:r>
            <w:proofErr w:type="spellEnd"/>
            <w:r w:rsidRPr="00833F49">
              <w:rPr>
                <w:rFonts w:ascii="Arial" w:hAnsi="Arial" w:cs="Arial"/>
                <w:sz w:val="24"/>
                <w:szCs w:val="24"/>
              </w:rPr>
              <w:t xml:space="preserve">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456800, Челябинская область, город Верхний Уфалей, улица Прямицына, 40А, литер</w:t>
            </w:r>
            <w:proofErr w:type="gramStart"/>
            <w:r w:rsidRPr="00833F49">
              <w:rPr>
                <w:rFonts w:ascii="Arial" w:hAnsi="Arial" w:cs="Arial"/>
                <w:sz w:val="24"/>
                <w:szCs w:val="24"/>
              </w:rPr>
              <w:t xml:space="preserve"> Б</w:t>
            </w:r>
            <w:proofErr w:type="gramEnd"/>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(8-351-64)5-59-82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mfc.ufaley@gmail.com</w:t>
            </w:r>
          </w:p>
        </w:tc>
      </w:tr>
      <w:tr w:rsidR="00833F49" w:rsidRPr="00833F49">
        <w:tblPrEx>
          <w:tblCellMar>
            <w:top w:w="0" w:type="dxa"/>
            <w:bottom w:w="0" w:type="dxa"/>
          </w:tblCellMar>
        </w:tblPrEx>
        <w:tc>
          <w:tcPr>
            <w:tcW w:w="709" w:type="dxa"/>
            <w:vMerge w:val="restart"/>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8.</w:t>
            </w:r>
          </w:p>
        </w:tc>
        <w:tc>
          <w:tcPr>
            <w:tcW w:w="2410" w:type="dxa"/>
            <w:vMerge w:val="restart"/>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Златоустовский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на территории Златоустовского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456200, Челябинская область, город Златоуст, улица имени Н.Б. Скворцова, дом 32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(8-351-3)62-06-95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(8-351-3)79-12-36</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mfczgo@mail.ru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www.mfczgo.ru</w:t>
            </w:r>
          </w:p>
        </w:tc>
      </w:tr>
      <w:tr w:rsidR="00833F49" w:rsidRPr="00833F49">
        <w:tblPrEx>
          <w:tblCellMar>
            <w:top w:w="0" w:type="dxa"/>
            <w:bottom w:w="0" w:type="dxa"/>
          </w:tblCellMar>
        </w:tblPrEx>
        <w:tc>
          <w:tcPr>
            <w:tcW w:w="709" w:type="dxa"/>
            <w:vMerge/>
            <w:tcBorders>
              <w:top w:val="nil"/>
              <w:bottom w:val="nil"/>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nil"/>
              <w:left w:val="single" w:sz="4" w:space="0" w:color="auto"/>
              <w:bottom w:val="nil"/>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456200, Челябинская область, город Златоуст, улица 40 лет Победы, дом 14</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(8-351-3)79-13-32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mfczgo@mail.ru</w:t>
            </w:r>
          </w:p>
        </w:tc>
      </w:tr>
      <w:tr w:rsidR="00833F49" w:rsidRPr="00833F49">
        <w:tblPrEx>
          <w:tblCellMar>
            <w:top w:w="0" w:type="dxa"/>
            <w:bottom w:w="0" w:type="dxa"/>
          </w:tblCellMar>
        </w:tblPrEx>
        <w:tc>
          <w:tcPr>
            <w:tcW w:w="709" w:type="dxa"/>
            <w:vMerge/>
            <w:tcBorders>
              <w:top w:val="nil"/>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nil"/>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456200, Челябинская область, город Златоуст, улица имени П.П. Аносова, дом 259</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mfczgo@mail.ru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9.</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Еманжелинский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казённое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Еманжелинского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456584, Челябинская область, город Еманжелинск, улица Чайковского, дом 5</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(8-351-38)2-10-20</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emmfc@yandex.ru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10.</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Еткульский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Еткульского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456560, Челябинская область, </w:t>
            </w:r>
            <w:proofErr w:type="spellStart"/>
            <w:r w:rsidRPr="00833F49">
              <w:rPr>
                <w:rFonts w:ascii="Arial" w:hAnsi="Arial" w:cs="Arial"/>
                <w:sz w:val="24"/>
                <w:szCs w:val="24"/>
              </w:rPr>
              <w:t>Еткульский</w:t>
            </w:r>
            <w:proofErr w:type="spellEnd"/>
            <w:r w:rsidRPr="00833F49">
              <w:rPr>
                <w:rFonts w:ascii="Arial" w:hAnsi="Arial" w:cs="Arial"/>
                <w:sz w:val="24"/>
                <w:szCs w:val="24"/>
              </w:rPr>
              <w:t xml:space="preserve"> район, село Еткуль, улица Первомайская, дом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(8-351-45)2-23-23</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mfc-Etkul@mail.ru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11.</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Карабашский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Карабашского</w:t>
            </w:r>
            <w:proofErr w:type="spellEnd"/>
            <w:r w:rsidRPr="00833F49">
              <w:rPr>
                <w:rFonts w:ascii="Arial" w:hAnsi="Arial" w:cs="Arial"/>
                <w:sz w:val="24"/>
                <w:szCs w:val="24"/>
              </w:rPr>
              <w:t xml:space="preserve">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456140, Челябинская область, город Карабаш, улица Островского, дом 7</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(8-351-53)3-48-42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mfckarabash@mail.ru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12.</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Карталинский</w:t>
            </w:r>
            <w:proofErr w:type="spellEnd"/>
            <w:r w:rsidRPr="00833F49">
              <w:rPr>
                <w:rFonts w:ascii="Arial" w:hAnsi="Arial" w:cs="Arial"/>
                <w:sz w:val="24"/>
                <w:szCs w:val="24"/>
              </w:rPr>
              <w:t xml:space="preserve"> </w:t>
            </w:r>
            <w:r w:rsidRPr="00833F49">
              <w:rPr>
                <w:rFonts w:ascii="Arial" w:hAnsi="Arial" w:cs="Arial"/>
                <w:sz w:val="24"/>
                <w:szCs w:val="24"/>
              </w:rPr>
              <w:lastRenderedPageBreak/>
              <w:t>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 xml:space="preserve">Муниципальное бюджетное учреждение </w:t>
            </w:r>
            <w:r w:rsidRPr="00833F49">
              <w:rPr>
                <w:rFonts w:ascii="Arial" w:hAnsi="Arial" w:cs="Arial"/>
                <w:sz w:val="24"/>
                <w:szCs w:val="24"/>
              </w:rPr>
              <w:lastRenderedPageBreak/>
              <w:t xml:space="preserve">"Многофункциональный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Карталинского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 xml:space="preserve">457351, Челябинская область, </w:t>
            </w:r>
            <w:r w:rsidRPr="00833F49">
              <w:rPr>
                <w:rFonts w:ascii="Arial" w:hAnsi="Arial" w:cs="Arial"/>
                <w:sz w:val="24"/>
                <w:szCs w:val="24"/>
              </w:rPr>
              <w:lastRenderedPageBreak/>
              <w:t>город Карталы, улица Калмыкова, дом 6</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(8-351-33)2-24-24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mfc-kartal@yandex.ru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13.</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Каслинский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Каслинского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456835, Челябинская область, город Касли, улица Лобашова, дом 137, помещение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(8-351-49)5-54-05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kasli@mfc-chelobl.ru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14.</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gramStart"/>
            <w:r w:rsidRPr="00833F49">
              <w:rPr>
                <w:rFonts w:ascii="Arial" w:hAnsi="Arial" w:cs="Arial"/>
                <w:sz w:val="24"/>
                <w:szCs w:val="24"/>
              </w:rPr>
              <w:t>Катав-Ивановский</w:t>
            </w:r>
            <w:proofErr w:type="gram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казенное учреждение "Многофункциональный центр предоставления государственных и муниципальных услуг" </w:t>
            </w:r>
            <w:proofErr w:type="gramStart"/>
            <w:r w:rsidRPr="00833F49">
              <w:rPr>
                <w:rFonts w:ascii="Arial" w:hAnsi="Arial" w:cs="Arial"/>
                <w:sz w:val="24"/>
                <w:szCs w:val="24"/>
              </w:rPr>
              <w:t>Катав-Ивановского</w:t>
            </w:r>
            <w:proofErr w:type="gram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456110, Челябинская область, город Катав-</w:t>
            </w:r>
            <w:proofErr w:type="spellStart"/>
            <w:r w:rsidRPr="00833F49">
              <w:rPr>
                <w:rFonts w:ascii="Arial" w:hAnsi="Arial" w:cs="Arial"/>
                <w:sz w:val="24"/>
                <w:szCs w:val="24"/>
              </w:rPr>
              <w:t>Ивановск</w:t>
            </w:r>
            <w:proofErr w:type="spellEnd"/>
            <w:r w:rsidRPr="00833F49">
              <w:rPr>
                <w:rFonts w:ascii="Arial" w:hAnsi="Arial" w:cs="Arial"/>
                <w:sz w:val="24"/>
                <w:szCs w:val="24"/>
              </w:rPr>
              <w:t>, улица Ленина, дом 19</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(8-351-47)2-00-24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mfc_74@mail.ru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15.</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Кизильский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казённое учреждение "Многофункциональный центр предоставления государственных и муниципальных услуг Кизильского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457610, Челябинская область, </w:t>
            </w:r>
            <w:proofErr w:type="spellStart"/>
            <w:r w:rsidRPr="00833F49">
              <w:rPr>
                <w:rFonts w:ascii="Arial" w:hAnsi="Arial" w:cs="Arial"/>
                <w:sz w:val="24"/>
                <w:szCs w:val="24"/>
              </w:rPr>
              <w:t>Кизильский</w:t>
            </w:r>
            <w:proofErr w:type="spellEnd"/>
            <w:r w:rsidRPr="00833F49">
              <w:rPr>
                <w:rFonts w:ascii="Arial" w:hAnsi="Arial" w:cs="Arial"/>
                <w:sz w:val="24"/>
                <w:szCs w:val="24"/>
              </w:rPr>
              <w:t xml:space="preserve"> район, село Кизильское, улица Советская, дом 56, помещение 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(8-351-55)3-02-28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mfckizil@mail.ru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16.</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Копейский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w:t>
            </w:r>
            <w:proofErr w:type="spellStart"/>
            <w:r w:rsidRPr="00833F49">
              <w:rPr>
                <w:rFonts w:ascii="Arial" w:hAnsi="Arial" w:cs="Arial"/>
                <w:sz w:val="24"/>
                <w:szCs w:val="24"/>
              </w:rPr>
              <w:t>Копейского</w:t>
            </w:r>
            <w:proofErr w:type="spellEnd"/>
            <w:r w:rsidRPr="00833F49">
              <w:rPr>
                <w:rFonts w:ascii="Arial" w:hAnsi="Arial" w:cs="Arial"/>
                <w:sz w:val="24"/>
                <w:szCs w:val="24"/>
              </w:rPr>
              <w:t xml:space="preserve"> городского округа Челябинской области "Многофункциональный центр по предоставлению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456618, Челябинская область, город Копейск, улица Борьбы, дом 14</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(8-351-39)4-05-65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mfc-kopeysk@mail.ru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www.mfckopeisk.jimdo.com</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17.</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Коркинский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w:t>
            </w:r>
            <w:proofErr w:type="spellStart"/>
            <w:r w:rsidRPr="00833F49">
              <w:rPr>
                <w:rFonts w:ascii="Arial" w:hAnsi="Arial" w:cs="Arial"/>
                <w:sz w:val="24"/>
                <w:szCs w:val="24"/>
              </w:rPr>
              <w:t>Коркинский</w:t>
            </w:r>
            <w:proofErr w:type="spellEnd"/>
            <w:r w:rsidRPr="00833F49">
              <w:rPr>
                <w:rFonts w:ascii="Arial" w:hAnsi="Arial" w:cs="Arial"/>
                <w:sz w:val="24"/>
                <w:szCs w:val="24"/>
              </w:rPr>
              <w:t xml:space="preserve">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456550, Челябинская область, город Коркино, улица 30 лет ВЛКСМ, дом 27а</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(8-351-52)4-65-49</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(8-351-52)4-65-50</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mfckork@mail.ru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18.</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Красноармейский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 Красноармейского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456660, Челябинская область, Красноармейский район, село </w:t>
            </w:r>
            <w:proofErr w:type="spellStart"/>
            <w:r w:rsidRPr="00833F49">
              <w:rPr>
                <w:rFonts w:ascii="Arial" w:hAnsi="Arial" w:cs="Arial"/>
                <w:sz w:val="24"/>
                <w:szCs w:val="24"/>
              </w:rPr>
              <w:t>Миасское</w:t>
            </w:r>
            <w:proofErr w:type="spellEnd"/>
            <w:r w:rsidRPr="00833F49">
              <w:rPr>
                <w:rFonts w:ascii="Arial" w:hAnsi="Arial" w:cs="Arial"/>
                <w:sz w:val="24"/>
                <w:szCs w:val="24"/>
              </w:rPr>
              <w:t>, улица Советская, дом 10Б, помещение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(8-351-50)5-55-18</w:t>
            </w:r>
          </w:p>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mfc.krasnoarmeyka</w:t>
            </w:r>
            <w:proofErr w:type="spellEnd"/>
            <w:r w:rsidRPr="00833F49">
              <w:rPr>
                <w:rFonts w:ascii="Arial" w:hAnsi="Arial" w:cs="Arial"/>
                <w:sz w:val="24"/>
                <w:szCs w:val="24"/>
              </w:rPr>
              <w:t>@</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yandex.ru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19.</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Кунашакский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Кунашакского</w:t>
            </w:r>
            <w:proofErr w:type="spellEnd"/>
            <w:r w:rsidRPr="00833F49">
              <w:rPr>
                <w:rFonts w:ascii="Arial" w:hAnsi="Arial" w:cs="Arial"/>
                <w:sz w:val="24"/>
                <w:szCs w:val="24"/>
              </w:rPr>
              <w:t xml:space="preserve"> муниципального района Челябинской области"</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456730, Челябинская область, село Кунашак, улица 8 Марта, дом 56б</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lang w:val="en-US"/>
              </w:rPr>
            </w:pPr>
            <w:r w:rsidRPr="00833F49">
              <w:rPr>
                <w:rFonts w:ascii="Arial" w:hAnsi="Arial" w:cs="Arial"/>
                <w:sz w:val="24"/>
                <w:szCs w:val="24"/>
                <w:lang w:val="en-US"/>
              </w:rPr>
              <w:t>(8-351-48)2-87-21</w:t>
            </w:r>
          </w:p>
          <w:p w:rsidR="00833F49" w:rsidRPr="00833F49" w:rsidRDefault="00833F49" w:rsidP="00833F49">
            <w:pPr>
              <w:autoSpaceDE w:val="0"/>
              <w:autoSpaceDN w:val="0"/>
              <w:adjustRightInd w:val="0"/>
              <w:spacing w:after="0" w:line="240" w:lineRule="auto"/>
              <w:rPr>
                <w:rFonts w:ascii="Arial" w:hAnsi="Arial" w:cs="Arial"/>
                <w:sz w:val="24"/>
                <w:szCs w:val="24"/>
                <w:lang w:val="en-US"/>
              </w:rPr>
            </w:pPr>
            <w:r w:rsidRPr="00833F49">
              <w:rPr>
                <w:rFonts w:ascii="Arial" w:hAnsi="Arial" w:cs="Arial"/>
                <w:sz w:val="24"/>
                <w:szCs w:val="24"/>
                <w:lang w:val="en-US"/>
              </w:rPr>
              <w:t>mfc_kunashak@mail.ru</w:t>
            </w:r>
          </w:p>
          <w:p w:rsidR="00833F49" w:rsidRPr="00833F49" w:rsidRDefault="00833F49" w:rsidP="00833F49">
            <w:pPr>
              <w:autoSpaceDE w:val="0"/>
              <w:autoSpaceDN w:val="0"/>
              <w:adjustRightInd w:val="0"/>
              <w:spacing w:after="0" w:line="240" w:lineRule="auto"/>
              <w:rPr>
                <w:rFonts w:ascii="Arial" w:hAnsi="Arial" w:cs="Arial"/>
                <w:sz w:val="24"/>
                <w:szCs w:val="24"/>
                <w:lang w:val="en-US"/>
              </w:rPr>
            </w:pPr>
            <w:r w:rsidRPr="00833F49">
              <w:rPr>
                <w:rFonts w:ascii="Arial" w:hAnsi="Arial" w:cs="Arial"/>
                <w:sz w:val="24"/>
                <w:szCs w:val="24"/>
                <w:lang w:val="en-US"/>
              </w:rPr>
              <w:t>www.mfckunashak.eps 74.ru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20.</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Кусинский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"Многофункциональный центр предоставления государственных и муниципальных услуг Кусинского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456940, Челябинская область, город </w:t>
            </w:r>
            <w:proofErr w:type="gramStart"/>
            <w:r w:rsidRPr="00833F49">
              <w:rPr>
                <w:rFonts w:ascii="Arial" w:hAnsi="Arial" w:cs="Arial"/>
                <w:sz w:val="24"/>
                <w:szCs w:val="24"/>
              </w:rPr>
              <w:t>Куса</w:t>
            </w:r>
            <w:proofErr w:type="gramEnd"/>
            <w:r w:rsidRPr="00833F49">
              <w:rPr>
                <w:rFonts w:ascii="Arial" w:hAnsi="Arial" w:cs="Arial"/>
                <w:sz w:val="24"/>
                <w:szCs w:val="24"/>
              </w:rPr>
              <w:t>, улица Декабристов, дом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(8-351-54)5-55-15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mfckusa@mail.ru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www.mfckusa.eps74.ru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21.</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Кыштымский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учреждение "Многофункциональный центр по предоставлению государственных и муниципальных услуг Кыштымского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456870, Челябинская область, город Кыштым, улица Демина, дом 7</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(8-351-51)4-59-02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(8-351-51)4-45-54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mfckgo@yandex.ru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22.</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Локомотивный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Локомотивного городского округа </w:t>
            </w:r>
            <w:r w:rsidRPr="00833F49">
              <w:rPr>
                <w:rFonts w:ascii="Arial" w:hAnsi="Arial" w:cs="Arial"/>
                <w:sz w:val="24"/>
                <w:szCs w:val="24"/>
              </w:rPr>
              <w:lastRenderedPageBreak/>
              <w:t>Челябинской области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 xml:space="preserve">457390, Челябинская область, поселок Локомотивный, улица </w:t>
            </w:r>
            <w:r w:rsidRPr="00833F49">
              <w:rPr>
                <w:rFonts w:ascii="Arial" w:hAnsi="Arial" w:cs="Arial"/>
                <w:sz w:val="24"/>
                <w:szCs w:val="24"/>
              </w:rPr>
              <w:lastRenderedPageBreak/>
              <w:t>Советская, дом 65, помещение 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(8-351-33)5-67-93</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mfc.lgo74@gmail.com</w:t>
            </w:r>
          </w:p>
        </w:tc>
      </w:tr>
      <w:tr w:rsidR="00833F49" w:rsidRPr="00833F49">
        <w:tblPrEx>
          <w:tblCellMar>
            <w:top w:w="0" w:type="dxa"/>
            <w:bottom w:w="0" w:type="dxa"/>
          </w:tblCellMar>
        </w:tblPrEx>
        <w:tc>
          <w:tcPr>
            <w:tcW w:w="709" w:type="dxa"/>
            <w:vMerge w:val="restart"/>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23.</w:t>
            </w:r>
          </w:p>
        </w:tc>
        <w:tc>
          <w:tcPr>
            <w:tcW w:w="2410" w:type="dxa"/>
            <w:vMerge w:val="restart"/>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Магнитогорский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Магнитогорска"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455044, Челябинская область, город Магнитогорск, проспект Карла Маркса, дом 79</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(8-351-9)58-09-91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info@magmfc.ru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www.magmfc.ru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455044, Челябинская область, город Магнитогорск, улица Суворова, дом 123</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(8-351-9)58-09-91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info@magmfc.ru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455044, Челябинская область, город Магнитогорск, улица Зеленый лог, дом 32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(8-351-9)58-09-91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info@magmfc.ru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455044, Челябинская область, город Магнитогорск, улица Маяковского, дом 19/3</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(8-351-9)58-09-91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info@magmfc.ru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455044, Челябинская область, город Магнитогорск, улица Комсомольская, дом 38</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(8-351-9)58-09-91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info@magmfc.ru</w:t>
            </w:r>
          </w:p>
        </w:tc>
      </w:tr>
      <w:tr w:rsidR="00833F49" w:rsidRPr="00833F49">
        <w:tblPrEx>
          <w:tblCellMar>
            <w:top w:w="0" w:type="dxa"/>
            <w:bottom w:w="0" w:type="dxa"/>
          </w:tblCellMar>
        </w:tblPrEx>
        <w:tc>
          <w:tcPr>
            <w:tcW w:w="709" w:type="dxa"/>
            <w:vMerge w:val="restart"/>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24.</w:t>
            </w:r>
          </w:p>
        </w:tc>
        <w:tc>
          <w:tcPr>
            <w:tcW w:w="2410" w:type="dxa"/>
            <w:vMerge w:val="restart"/>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Миасский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Миасского</w:t>
            </w:r>
            <w:proofErr w:type="spellEnd"/>
            <w:r w:rsidRPr="00833F49">
              <w:rPr>
                <w:rFonts w:ascii="Arial" w:hAnsi="Arial" w:cs="Arial"/>
                <w:sz w:val="24"/>
                <w:szCs w:val="24"/>
              </w:rPr>
              <w:t xml:space="preserve">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456300, Челябинская область, город Миасс, улица Лихачева, дом 21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(8-351-3)57-01-44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miass.mfc@mail.ru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456300, Челябинская область, город Миасс, улица Менделеева, дом 14</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(8-351-3)25-83-31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miass.mfc@mail.ru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456300, Челябинская область, город Миасс, улица Пролетарская, дом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8-9000-74-63-23</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miass.mfc@mail.ru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25.</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Нагайбакский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w:t>
            </w:r>
            <w:proofErr w:type="spellStart"/>
            <w:r w:rsidRPr="00833F49">
              <w:rPr>
                <w:rFonts w:ascii="Arial" w:hAnsi="Arial" w:cs="Arial"/>
                <w:sz w:val="24"/>
                <w:szCs w:val="24"/>
              </w:rPr>
              <w:t>Нагайбакский</w:t>
            </w:r>
            <w:proofErr w:type="spellEnd"/>
            <w:r w:rsidRPr="00833F49">
              <w:rPr>
                <w:rFonts w:ascii="Arial" w:hAnsi="Arial" w:cs="Arial"/>
                <w:sz w:val="24"/>
                <w:szCs w:val="24"/>
              </w:rPr>
              <w:t xml:space="preserve">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457650, Челябинская область, </w:t>
            </w:r>
            <w:proofErr w:type="spellStart"/>
            <w:r w:rsidRPr="00833F49">
              <w:rPr>
                <w:rFonts w:ascii="Arial" w:hAnsi="Arial" w:cs="Arial"/>
                <w:sz w:val="24"/>
                <w:szCs w:val="24"/>
              </w:rPr>
              <w:t>Нагайбакский</w:t>
            </w:r>
            <w:proofErr w:type="spellEnd"/>
            <w:r w:rsidRPr="00833F49">
              <w:rPr>
                <w:rFonts w:ascii="Arial" w:hAnsi="Arial" w:cs="Arial"/>
                <w:sz w:val="24"/>
                <w:szCs w:val="24"/>
              </w:rPr>
              <w:t xml:space="preserve"> район, село Фершампенуаз, улица Советская, дом 40, помещение 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(8-351-57)2-31-31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nagaybak.mfc@mail.ru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26.</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Нязепетровский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Нязепетровского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456970, Челябинская область, город Нязепетровск, улица Мира, дом 4</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(8-351-56)3-35-35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nzp-mfc@yandex.ru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27.</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Озерский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Озерского городского округа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456780, Челябинская область, город Озерск, проспект Ленина, дом 62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(8-351-30)2-16-66</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1okno@mfcozersk.ru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www.mfcozersk.ru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28.</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Октябрьский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казённое учреждение "Многофункциональный центр предоставления государственных и муниципальных услуг Октябрьского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457170, Челябинская область, Октябрьский район, улица Ленина, дом 36</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(8-351-58)5-33-03</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oktmfc2014@mail.ru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29.</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Пластовский</w:t>
            </w:r>
            <w:proofErr w:type="spellEnd"/>
            <w:r w:rsidRPr="00833F49">
              <w:rPr>
                <w:rFonts w:ascii="Arial" w:hAnsi="Arial" w:cs="Arial"/>
                <w:sz w:val="24"/>
                <w:szCs w:val="24"/>
              </w:rPr>
              <w:t xml:space="preserve"> </w:t>
            </w:r>
            <w:r w:rsidRPr="00833F49">
              <w:rPr>
                <w:rFonts w:ascii="Arial" w:hAnsi="Arial" w:cs="Arial"/>
                <w:sz w:val="24"/>
                <w:szCs w:val="24"/>
              </w:rPr>
              <w:lastRenderedPageBreak/>
              <w:t>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 xml:space="preserve">Муниципальное автономное учреждение </w:t>
            </w:r>
            <w:r w:rsidRPr="00833F49">
              <w:rPr>
                <w:rFonts w:ascii="Arial" w:hAnsi="Arial" w:cs="Arial"/>
                <w:sz w:val="24"/>
                <w:szCs w:val="24"/>
              </w:rPr>
              <w:lastRenderedPageBreak/>
              <w:t xml:space="preserve">"Многофункциональный центр предоставления государственных и муниципальных услуг на территории </w:t>
            </w:r>
            <w:proofErr w:type="spellStart"/>
            <w:r w:rsidRPr="00833F49">
              <w:rPr>
                <w:rFonts w:ascii="Arial" w:hAnsi="Arial" w:cs="Arial"/>
                <w:sz w:val="24"/>
                <w:szCs w:val="24"/>
              </w:rPr>
              <w:t>Пластовского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 xml:space="preserve">457020, Челябинская область, </w:t>
            </w:r>
            <w:r w:rsidRPr="00833F49">
              <w:rPr>
                <w:rFonts w:ascii="Arial" w:hAnsi="Arial" w:cs="Arial"/>
                <w:sz w:val="24"/>
                <w:szCs w:val="24"/>
              </w:rPr>
              <w:lastRenderedPageBreak/>
              <w:t>город Пласт, улица Строителей, дом 16</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(8-351-60)2-23-13</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mfc-plastrayon@yandex.ru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www.mfcplast.ru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30.</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Саткинский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автономное учреждение "Многофункциональный центр по оказанию государственных и муниципальных услуг" </w:t>
            </w:r>
            <w:proofErr w:type="spellStart"/>
            <w:r w:rsidRPr="00833F49">
              <w:rPr>
                <w:rFonts w:ascii="Arial" w:hAnsi="Arial" w:cs="Arial"/>
                <w:sz w:val="24"/>
                <w:szCs w:val="24"/>
              </w:rPr>
              <w:t>Саткинского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456910, Челябинская область, город </w:t>
            </w:r>
            <w:proofErr w:type="spellStart"/>
            <w:r w:rsidRPr="00833F49">
              <w:rPr>
                <w:rFonts w:ascii="Arial" w:hAnsi="Arial" w:cs="Arial"/>
                <w:sz w:val="24"/>
                <w:szCs w:val="24"/>
              </w:rPr>
              <w:t>Сатка</w:t>
            </w:r>
            <w:proofErr w:type="spellEnd"/>
            <w:r w:rsidRPr="00833F49">
              <w:rPr>
                <w:rFonts w:ascii="Arial" w:hAnsi="Arial" w:cs="Arial"/>
                <w:sz w:val="24"/>
                <w:szCs w:val="24"/>
              </w:rPr>
              <w:t>, улица Солнечная, дом 18</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(8-351-61)3-33-09</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mfc_satka@mail.ru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www.mfc-satka.ru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31.</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Снежинский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Автономное муниципальное учреждение муниципального образования "Город </w:t>
            </w:r>
            <w:proofErr w:type="spellStart"/>
            <w:r w:rsidRPr="00833F49">
              <w:rPr>
                <w:rFonts w:ascii="Arial" w:hAnsi="Arial" w:cs="Arial"/>
                <w:sz w:val="24"/>
                <w:szCs w:val="24"/>
              </w:rPr>
              <w:t>Снежинск</w:t>
            </w:r>
            <w:proofErr w:type="spellEnd"/>
            <w:r w:rsidRPr="00833F49">
              <w:rPr>
                <w:rFonts w:ascii="Arial" w:hAnsi="Arial" w:cs="Arial"/>
                <w:sz w:val="24"/>
                <w:szCs w:val="24"/>
              </w:rPr>
              <w:t>"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456770, Челябинская область, город </w:t>
            </w:r>
            <w:proofErr w:type="spellStart"/>
            <w:r w:rsidRPr="00833F49">
              <w:rPr>
                <w:rFonts w:ascii="Arial" w:hAnsi="Arial" w:cs="Arial"/>
                <w:sz w:val="24"/>
                <w:szCs w:val="24"/>
              </w:rPr>
              <w:t>Снежинск</w:t>
            </w:r>
            <w:proofErr w:type="spellEnd"/>
            <w:r w:rsidRPr="00833F49">
              <w:rPr>
                <w:rFonts w:ascii="Arial" w:hAnsi="Arial" w:cs="Arial"/>
                <w:sz w:val="24"/>
                <w:szCs w:val="24"/>
              </w:rPr>
              <w:t>, улица Свердлова, дом 1, а/я 40</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(8-351-46)3-70-35</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(8-351-46)3-26-21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mfc@snzadm.ru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www.mfc.snzadm.ru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32.</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Сосновский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казённое учреждение "Многофункциональный центр предоставления государственных и муниципальных услуг" Сосновского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456510, Челябинская область, Сосновский район, село Долгодеревенское, переулок Школьный, дом 7</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(8-351-44)9-03-67</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mfc@chelsosna.ru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33.</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Трехгорный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Трехгорного</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456080, Челябинская область, город Трехгорный, улица Карла Маркса, дом 45</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(8-351-91)6-27-07</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(8-351-91)6-27-17</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mfc_trg@trktvs.ru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34.</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Троицкий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"Многофункциональный центр предоставления государственных и муниципальных услуг города Троицка"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457100, Челябинская область, город Троицк, улица имени В.И. Ленина, дом 19</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(8-351-63)2-38-51</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mfctroick@mail.ru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35.</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Троицкий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 Троицкого муниципального района Челябинской области</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457100, Челябинская область, город Троицк, улица имени Максима Горького, дом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(8-351-63)2-02-20</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mfc74@troitsk-rayon.ru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36.</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Увельский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Увельского муниципального района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457000, Челябинская область, Увельский район, поселок Увельский, улица Кирова, дом 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(8-351-66)3-17-08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mfc_uvelka@mail.ru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37.</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Уйский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"Многофункциональный центр предоставления государственных и муниципальных услуг Уйского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456470, Челябинская область, </w:t>
            </w:r>
            <w:proofErr w:type="spellStart"/>
            <w:r w:rsidRPr="00833F49">
              <w:rPr>
                <w:rFonts w:ascii="Arial" w:hAnsi="Arial" w:cs="Arial"/>
                <w:sz w:val="24"/>
                <w:szCs w:val="24"/>
              </w:rPr>
              <w:t>Уйский</w:t>
            </w:r>
            <w:proofErr w:type="spellEnd"/>
            <w:r w:rsidRPr="00833F49">
              <w:rPr>
                <w:rFonts w:ascii="Arial" w:hAnsi="Arial" w:cs="Arial"/>
                <w:sz w:val="24"/>
                <w:szCs w:val="24"/>
              </w:rPr>
              <w:t xml:space="preserve"> район, село Уйское, улица </w:t>
            </w:r>
            <w:proofErr w:type="spellStart"/>
            <w:r w:rsidRPr="00833F49">
              <w:rPr>
                <w:rFonts w:ascii="Arial" w:hAnsi="Arial" w:cs="Arial"/>
                <w:sz w:val="24"/>
                <w:szCs w:val="24"/>
              </w:rPr>
              <w:t>Таращенко</w:t>
            </w:r>
            <w:proofErr w:type="spellEnd"/>
            <w:r w:rsidRPr="00833F49">
              <w:rPr>
                <w:rFonts w:ascii="Arial" w:hAnsi="Arial" w:cs="Arial"/>
                <w:sz w:val="24"/>
                <w:szCs w:val="24"/>
              </w:rPr>
              <w:t>, дом 23</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(8-351-65)2-31-94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mfc.uysk@mail.ru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38.</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Усть-Катавский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автономное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Усть-Катавского</w:t>
            </w:r>
            <w:proofErr w:type="spellEnd"/>
            <w:r w:rsidRPr="00833F49">
              <w:rPr>
                <w:rFonts w:ascii="Arial" w:hAnsi="Arial" w:cs="Arial"/>
                <w:sz w:val="24"/>
                <w:szCs w:val="24"/>
              </w:rPr>
              <w:t xml:space="preserve"> 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456043, Челябинская область, город Усть-Катав, улица Заводская, дом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(8-351-67)2-57-88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(8-351-67)2-57-82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uk-mfc@yandex.ru</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mfc-uk.ru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39.</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Чебаркульский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Чебаркульского</w:t>
            </w:r>
            <w:proofErr w:type="spellEnd"/>
            <w:r w:rsidRPr="00833F49">
              <w:rPr>
                <w:rFonts w:ascii="Arial" w:hAnsi="Arial" w:cs="Arial"/>
                <w:sz w:val="24"/>
                <w:szCs w:val="24"/>
              </w:rPr>
              <w:t xml:space="preserve"> </w:t>
            </w:r>
            <w:r w:rsidRPr="00833F49">
              <w:rPr>
                <w:rFonts w:ascii="Arial" w:hAnsi="Arial" w:cs="Arial"/>
                <w:sz w:val="24"/>
                <w:szCs w:val="24"/>
              </w:rPr>
              <w:lastRenderedPageBreak/>
              <w:t>городского округа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lastRenderedPageBreak/>
              <w:t>456440, Челябинская область, город Чебаркуль, улица Ленина, дом 22</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(8-351-68)2-51-52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mfcchebgo@mail.ru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lastRenderedPageBreak/>
              <w:t>40.</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Чебаркульский</w:t>
            </w:r>
            <w:proofErr w:type="spellEnd"/>
            <w:r w:rsidRPr="00833F49">
              <w:rPr>
                <w:rFonts w:ascii="Arial" w:hAnsi="Arial" w:cs="Arial"/>
                <w:sz w:val="24"/>
                <w:szCs w:val="24"/>
              </w:rPr>
              <w:t xml:space="preserve">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833F49">
              <w:rPr>
                <w:rFonts w:ascii="Arial" w:hAnsi="Arial" w:cs="Arial"/>
                <w:sz w:val="24"/>
                <w:szCs w:val="24"/>
              </w:rPr>
              <w:t>Чебаркульского</w:t>
            </w:r>
            <w:proofErr w:type="spellEnd"/>
            <w:r w:rsidRPr="00833F49">
              <w:rPr>
                <w:rFonts w:ascii="Arial" w:hAnsi="Arial" w:cs="Arial"/>
                <w:sz w:val="24"/>
                <w:szCs w:val="24"/>
              </w:rPr>
              <w:t xml:space="preserve"> муниципального района"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456440, Челябинская область, город Чебаркуль, улица Ленина, дом 33а</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(8-351-68)2-52-24</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mfc_ch@mail.ru</w:t>
            </w:r>
          </w:p>
        </w:tc>
      </w:tr>
      <w:tr w:rsidR="00833F49" w:rsidRPr="00833F49">
        <w:tblPrEx>
          <w:tblCellMar>
            <w:top w:w="0" w:type="dxa"/>
            <w:bottom w:w="0" w:type="dxa"/>
          </w:tblCellMar>
        </w:tblPrEx>
        <w:tc>
          <w:tcPr>
            <w:tcW w:w="709" w:type="dxa"/>
            <w:vMerge w:val="restart"/>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41.</w:t>
            </w:r>
          </w:p>
        </w:tc>
        <w:tc>
          <w:tcPr>
            <w:tcW w:w="2410" w:type="dxa"/>
            <w:vMerge w:val="restart"/>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Челябинский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автономное учреждение "Многофункциональный центр по предоставлению государственных и муниципальных услуг города Челябинска"</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454091, Челябинская область, город Челябинск, улица Труда, дом 164</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(8-351)211-08-92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(8-351)211-55-98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mfc174@gmail.com</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www.mfc74.ru</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454077, Челябинская область, город Челябинск, улица Комарова, дом 39</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(8-351)211-08-92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mfc174@gmail.com</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454021, Челябинская область, город Челябинск, проспект Победы, 396, строение 1</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(8-351)211-08-92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mfc174@gmail.com</w:t>
            </w:r>
          </w:p>
        </w:tc>
      </w:tr>
      <w:tr w:rsidR="00833F49" w:rsidRPr="00833F49">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both"/>
              <w:rPr>
                <w:rFonts w:ascii="Arial" w:hAnsi="Arial" w:cs="Arial"/>
                <w:sz w:val="24"/>
                <w:szCs w:val="24"/>
              </w:rPr>
            </w:pP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дополнительный офис</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454129, Челябинская область, город Челябинск, улица Новороссийская, 118-В</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(8-351)211-08-92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mfc174@gmail.com</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42.</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Чесменский муниципальный район</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бюджетное учреждение "Многофункциональный центр предоставления государственных и муниципальных услуг на территории Чесменского муниципального района Челябинской области"</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457220, Челябинская область, Чесменский район, село Чесма, улица Советская, дом 47</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(8-351-69)2-11-62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mfc@chesmamr74.ru</w:t>
            </w:r>
          </w:p>
        </w:tc>
      </w:tr>
      <w:tr w:rsidR="00833F49" w:rsidRPr="00833F49">
        <w:tblPrEx>
          <w:tblCellMar>
            <w:top w:w="0" w:type="dxa"/>
            <w:bottom w:w="0" w:type="dxa"/>
          </w:tblCellMar>
        </w:tblPrEx>
        <w:tc>
          <w:tcPr>
            <w:tcW w:w="709" w:type="dxa"/>
            <w:tcBorders>
              <w:top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jc w:val="center"/>
              <w:rPr>
                <w:rFonts w:ascii="Arial" w:hAnsi="Arial" w:cs="Arial"/>
                <w:sz w:val="24"/>
                <w:szCs w:val="24"/>
              </w:rPr>
            </w:pPr>
            <w:r w:rsidRPr="00833F49">
              <w:rPr>
                <w:rFonts w:ascii="Arial" w:hAnsi="Arial" w:cs="Arial"/>
                <w:sz w:val="24"/>
                <w:szCs w:val="24"/>
              </w:rPr>
              <w:t>43.</w:t>
            </w:r>
          </w:p>
        </w:tc>
        <w:tc>
          <w:tcPr>
            <w:tcW w:w="2410"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proofErr w:type="spellStart"/>
            <w:r w:rsidRPr="00833F49">
              <w:rPr>
                <w:rFonts w:ascii="Arial" w:hAnsi="Arial" w:cs="Arial"/>
                <w:sz w:val="24"/>
                <w:szCs w:val="24"/>
              </w:rPr>
              <w:t>Южноуральский</w:t>
            </w:r>
            <w:proofErr w:type="spellEnd"/>
            <w:r w:rsidRPr="00833F49">
              <w:rPr>
                <w:rFonts w:ascii="Arial" w:hAnsi="Arial" w:cs="Arial"/>
                <w:sz w:val="24"/>
                <w:szCs w:val="24"/>
              </w:rPr>
              <w:t xml:space="preserve"> городской округ</w:t>
            </w:r>
          </w:p>
        </w:tc>
        <w:tc>
          <w:tcPr>
            <w:tcW w:w="502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w:t>
            </w:r>
          </w:p>
        </w:tc>
        <w:tc>
          <w:tcPr>
            <w:tcW w:w="4309" w:type="dxa"/>
            <w:tcBorders>
              <w:top w:val="single" w:sz="4" w:space="0" w:color="auto"/>
              <w:left w:val="single" w:sz="4" w:space="0" w:color="auto"/>
              <w:bottom w:val="single" w:sz="4" w:space="0" w:color="auto"/>
              <w:right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 xml:space="preserve">457040, Челябинская область, город </w:t>
            </w:r>
            <w:proofErr w:type="spellStart"/>
            <w:r w:rsidRPr="00833F49">
              <w:rPr>
                <w:rFonts w:ascii="Arial" w:hAnsi="Arial" w:cs="Arial"/>
                <w:sz w:val="24"/>
                <w:szCs w:val="24"/>
              </w:rPr>
              <w:t>Южноуральск</w:t>
            </w:r>
            <w:proofErr w:type="spellEnd"/>
            <w:r w:rsidRPr="00833F49">
              <w:rPr>
                <w:rFonts w:ascii="Arial" w:hAnsi="Arial" w:cs="Arial"/>
                <w:sz w:val="24"/>
                <w:szCs w:val="24"/>
              </w:rPr>
              <w:t>, улица Спортивная, дом 34А</w:t>
            </w:r>
          </w:p>
        </w:tc>
        <w:tc>
          <w:tcPr>
            <w:tcW w:w="2976" w:type="dxa"/>
            <w:tcBorders>
              <w:top w:val="single" w:sz="4" w:space="0" w:color="auto"/>
              <w:left w:val="single" w:sz="4" w:space="0" w:color="auto"/>
              <w:bottom w:val="single" w:sz="4" w:space="0" w:color="auto"/>
            </w:tcBorders>
          </w:tcPr>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(8-351-34)4-00-82</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(8-351-34)4-00-68</w:t>
            </w:r>
          </w:p>
          <w:p w:rsidR="00833F49" w:rsidRPr="00833F49" w:rsidRDefault="00833F49" w:rsidP="00833F49">
            <w:pPr>
              <w:autoSpaceDE w:val="0"/>
              <w:autoSpaceDN w:val="0"/>
              <w:adjustRightInd w:val="0"/>
              <w:spacing w:after="0" w:line="240" w:lineRule="auto"/>
              <w:rPr>
                <w:rFonts w:ascii="Arial" w:hAnsi="Arial" w:cs="Arial"/>
                <w:sz w:val="24"/>
                <w:szCs w:val="24"/>
              </w:rPr>
            </w:pPr>
            <w:r w:rsidRPr="00833F49">
              <w:rPr>
                <w:rFonts w:ascii="Arial" w:hAnsi="Arial" w:cs="Arial"/>
                <w:sz w:val="24"/>
                <w:szCs w:val="24"/>
              </w:rPr>
              <w:t>ymfts@mail.ru</w:t>
            </w:r>
          </w:p>
        </w:tc>
      </w:tr>
    </w:tbl>
    <w:p w:rsidR="001978F7" w:rsidRDefault="001978F7">
      <w:bookmarkStart w:id="137" w:name="_GoBack"/>
      <w:bookmarkEnd w:id="137"/>
    </w:p>
    <w:sectPr w:rsidR="001978F7" w:rsidSect="00833F49">
      <w:pgSz w:w="11906" w:h="16838"/>
      <w:pgMar w:top="1134" w:right="850"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F45"/>
    <w:rsid w:val="001978F7"/>
    <w:rsid w:val="00833F49"/>
    <w:rsid w:val="00896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33F4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3F49"/>
    <w:rPr>
      <w:rFonts w:ascii="Arial" w:hAnsi="Arial" w:cs="Arial"/>
      <w:b/>
      <w:bCs/>
      <w:color w:val="26282F"/>
      <w:sz w:val="24"/>
      <w:szCs w:val="24"/>
    </w:rPr>
  </w:style>
  <w:style w:type="character" w:customStyle="1" w:styleId="a3">
    <w:name w:val="Цветовое выделение"/>
    <w:uiPriority w:val="99"/>
    <w:rsid w:val="00833F49"/>
    <w:rPr>
      <w:b/>
      <w:bCs/>
      <w:color w:val="26282F"/>
    </w:rPr>
  </w:style>
  <w:style w:type="character" w:customStyle="1" w:styleId="a4">
    <w:name w:val="Гипертекстовая ссылка"/>
    <w:basedOn w:val="a3"/>
    <w:uiPriority w:val="99"/>
    <w:rsid w:val="00833F49"/>
    <w:rPr>
      <w:b w:val="0"/>
      <w:bCs w:val="0"/>
      <w:color w:val="106BBE"/>
    </w:rPr>
  </w:style>
  <w:style w:type="paragraph" w:customStyle="1" w:styleId="a5">
    <w:name w:val="Текст (справка)"/>
    <w:basedOn w:val="a"/>
    <w:next w:val="a"/>
    <w:uiPriority w:val="99"/>
    <w:rsid w:val="00833F49"/>
    <w:pPr>
      <w:autoSpaceDE w:val="0"/>
      <w:autoSpaceDN w:val="0"/>
      <w:adjustRightInd w:val="0"/>
      <w:spacing w:after="0" w:line="240" w:lineRule="auto"/>
      <w:ind w:left="170" w:right="170"/>
    </w:pPr>
    <w:rPr>
      <w:rFonts w:ascii="Arial" w:hAnsi="Arial" w:cs="Arial"/>
      <w:sz w:val="24"/>
      <w:szCs w:val="24"/>
    </w:rPr>
  </w:style>
  <w:style w:type="paragraph" w:customStyle="1" w:styleId="a6">
    <w:name w:val="Комментарий"/>
    <w:basedOn w:val="a5"/>
    <w:next w:val="a"/>
    <w:uiPriority w:val="99"/>
    <w:rsid w:val="00833F4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833F49"/>
    <w:rPr>
      <w:i/>
      <w:iCs/>
    </w:rPr>
  </w:style>
  <w:style w:type="paragraph" w:customStyle="1" w:styleId="a8">
    <w:name w:val="Нормальный (таблица)"/>
    <w:basedOn w:val="a"/>
    <w:next w:val="a"/>
    <w:uiPriority w:val="99"/>
    <w:rsid w:val="00833F49"/>
    <w:pPr>
      <w:autoSpaceDE w:val="0"/>
      <w:autoSpaceDN w:val="0"/>
      <w:adjustRightInd w:val="0"/>
      <w:spacing w:after="0" w:line="240" w:lineRule="auto"/>
      <w:jc w:val="both"/>
    </w:pPr>
    <w:rPr>
      <w:rFonts w:ascii="Arial" w:hAnsi="Arial" w:cs="Arial"/>
      <w:sz w:val="24"/>
      <w:szCs w:val="24"/>
    </w:rPr>
  </w:style>
  <w:style w:type="paragraph" w:customStyle="1" w:styleId="a9">
    <w:name w:val="Прижатый влево"/>
    <w:basedOn w:val="a"/>
    <w:next w:val="a"/>
    <w:uiPriority w:val="99"/>
    <w:rsid w:val="00833F49"/>
    <w:pPr>
      <w:autoSpaceDE w:val="0"/>
      <w:autoSpaceDN w:val="0"/>
      <w:adjustRightInd w:val="0"/>
      <w:spacing w:after="0" w:line="240" w:lineRule="auto"/>
    </w:pPr>
    <w:rPr>
      <w:rFonts w:ascii="Arial" w:hAnsi="Arial" w:cs="Arial"/>
      <w:sz w:val="24"/>
      <w:szCs w:val="24"/>
    </w:rPr>
  </w:style>
  <w:style w:type="character" w:customStyle="1" w:styleId="aa">
    <w:name w:val="Цветовое выделение для Текст"/>
    <w:uiPriority w:val="99"/>
    <w:rsid w:val="00833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33F4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3F49"/>
    <w:rPr>
      <w:rFonts w:ascii="Arial" w:hAnsi="Arial" w:cs="Arial"/>
      <w:b/>
      <w:bCs/>
      <w:color w:val="26282F"/>
      <w:sz w:val="24"/>
      <w:szCs w:val="24"/>
    </w:rPr>
  </w:style>
  <w:style w:type="character" w:customStyle="1" w:styleId="a3">
    <w:name w:val="Цветовое выделение"/>
    <w:uiPriority w:val="99"/>
    <w:rsid w:val="00833F49"/>
    <w:rPr>
      <w:b/>
      <w:bCs/>
      <w:color w:val="26282F"/>
    </w:rPr>
  </w:style>
  <w:style w:type="character" w:customStyle="1" w:styleId="a4">
    <w:name w:val="Гипертекстовая ссылка"/>
    <w:basedOn w:val="a3"/>
    <w:uiPriority w:val="99"/>
    <w:rsid w:val="00833F49"/>
    <w:rPr>
      <w:b w:val="0"/>
      <w:bCs w:val="0"/>
      <w:color w:val="106BBE"/>
    </w:rPr>
  </w:style>
  <w:style w:type="paragraph" w:customStyle="1" w:styleId="a5">
    <w:name w:val="Текст (справка)"/>
    <w:basedOn w:val="a"/>
    <w:next w:val="a"/>
    <w:uiPriority w:val="99"/>
    <w:rsid w:val="00833F49"/>
    <w:pPr>
      <w:autoSpaceDE w:val="0"/>
      <w:autoSpaceDN w:val="0"/>
      <w:adjustRightInd w:val="0"/>
      <w:spacing w:after="0" w:line="240" w:lineRule="auto"/>
      <w:ind w:left="170" w:right="170"/>
    </w:pPr>
    <w:rPr>
      <w:rFonts w:ascii="Arial" w:hAnsi="Arial" w:cs="Arial"/>
      <w:sz w:val="24"/>
      <w:szCs w:val="24"/>
    </w:rPr>
  </w:style>
  <w:style w:type="paragraph" w:customStyle="1" w:styleId="a6">
    <w:name w:val="Комментарий"/>
    <w:basedOn w:val="a5"/>
    <w:next w:val="a"/>
    <w:uiPriority w:val="99"/>
    <w:rsid w:val="00833F4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833F49"/>
    <w:rPr>
      <w:i/>
      <w:iCs/>
    </w:rPr>
  </w:style>
  <w:style w:type="paragraph" w:customStyle="1" w:styleId="a8">
    <w:name w:val="Нормальный (таблица)"/>
    <w:basedOn w:val="a"/>
    <w:next w:val="a"/>
    <w:uiPriority w:val="99"/>
    <w:rsid w:val="00833F49"/>
    <w:pPr>
      <w:autoSpaceDE w:val="0"/>
      <w:autoSpaceDN w:val="0"/>
      <w:adjustRightInd w:val="0"/>
      <w:spacing w:after="0" w:line="240" w:lineRule="auto"/>
      <w:jc w:val="both"/>
    </w:pPr>
    <w:rPr>
      <w:rFonts w:ascii="Arial" w:hAnsi="Arial" w:cs="Arial"/>
      <w:sz w:val="24"/>
      <w:szCs w:val="24"/>
    </w:rPr>
  </w:style>
  <w:style w:type="paragraph" w:customStyle="1" w:styleId="a9">
    <w:name w:val="Прижатый влево"/>
    <w:basedOn w:val="a"/>
    <w:next w:val="a"/>
    <w:uiPriority w:val="99"/>
    <w:rsid w:val="00833F49"/>
    <w:pPr>
      <w:autoSpaceDE w:val="0"/>
      <w:autoSpaceDN w:val="0"/>
      <w:adjustRightInd w:val="0"/>
      <w:spacing w:after="0" w:line="240" w:lineRule="auto"/>
    </w:pPr>
    <w:rPr>
      <w:rFonts w:ascii="Arial" w:hAnsi="Arial" w:cs="Arial"/>
      <w:sz w:val="24"/>
      <w:szCs w:val="24"/>
    </w:rPr>
  </w:style>
  <w:style w:type="character" w:customStyle="1" w:styleId="aa">
    <w:name w:val="Цветовое выделение для Текст"/>
    <w:uiPriority w:val="99"/>
    <w:rsid w:val="00833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38595.0" TargetMode="External"/><Relationship Id="rId117" Type="http://schemas.openxmlformats.org/officeDocument/2006/relationships/hyperlink" Target="garantF1://19752260.70" TargetMode="External"/><Relationship Id="rId21" Type="http://schemas.openxmlformats.org/officeDocument/2006/relationships/hyperlink" Target="garantF1://19780536.107" TargetMode="External"/><Relationship Id="rId42" Type="http://schemas.openxmlformats.org/officeDocument/2006/relationships/hyperlink" Target="garantF1://19711618.11062" TargetMode="External"/><Relationship Id="rId47" Type="http://schemas.openxmlformats.org/officeDocument/2006/relationships/hyperlink" Target="garantF1://19766902.90" TargetMode="External"/><Relationship Id="rId63" Type="http://schemas.openxmlformats.org/officeDocument/2006/relationships/hyperlink" Target="garantF1://10064504.15" TargetMode="External"/><Relationship Id="rId68" Type="http://schemas.openxmlformats.org/officeDocument/2006/relationships/hyperlink" Target="garantF1://71092496.1000" TargetMode="External"/><Relationship Id="rId84" Type="http://schemas.openxmlformats.org/officeDocument/2006/relationships/hyperlink" Target="garantF1://19780536.12424" TargetMode="External"/><Relationship Id="rId89" Type="http://schemas.openxmlformats.org/officeDocument/2006/relationships/hyperlink" Target="garantF1://19780536.2010" TargetMode="External"/><Relationship Id="rId112" Type="http://schemas.openxmlformats.org/officeDocument/2006/relationships/hyperlink" Target="garantF1://12077515.161" TargetMode="External"/><Relationship Id="rId133" Type="http://schemas.openxmlformats.org/officeDocument/2006/relationships/hyperlink" Target="garantF1://19752260.72" TargetMode="External"/><Relationship Id="rId138" Type="http://schemas.openxmlformats.org/officeDocument/2006/relationships/hyperlink" Target="garantF1://19780536.12417" TargetMode="External"/><Relationship Id="rId154" Type="http://schemas.openxmlformats.org/officeDocument/2006/relationships/hyperlink" Target="garantF1://19752260.174" TargetMode="External"/><Relationship Id="rId16" Type="http://schemas.openxmlformats.org/officeDocument/2006/relationships/hyperlink" Target="garantF1://19752260.51" TargetMode="External"/><Relationship Id="rId107" Type="http://schemas.openxmlformats.org/officeDocument/2006/relationships/hyperlink" Target="garantF1://19783860.125" TargetMode="External"/><Relationship Id="rId11" Type="http://schemas.openxmlformats.org/officeDocument/2006/relationships/hyperlink" Target="garantF1://8730164.1021" TargetMode="External"/><Relationship Id="rId32" Type="http://schemas.openxmlformats.org/officeDocument/2006/relationships/hyperlink" Target="garantF1://74099321.8" TargetMode="External"/><Relationship Id="rId37" Type="http://schemas.openxmlformats.org/officeDocument/2006/relationships/hyperlink" Target="garantF1://19711618.1032" TargetMode="External"/><Relationship Id="rId53" Type="http://schemas.openxmlformats.org/officeDocument/2006/relationships/hyperlink" Target="garantF1://19711618.113" TargetMode="External"/><Relationship Id="rId58" Type="http://schemas.openxmlformats.org/officeDocument/2006/relationships/hyperlink" Target="garantF1://10003548.2130" TargetMode="External"/><Relationship Id="rId74" Type="http://schemas.openxmlformats.org/officeDocument/2006/relationships/hyperlink" Target="garantF1://19780536.117" TargetMode="External"/><Relationship Id="rId79" Type="http://schemas.openxmlformats.org/officeDocument/2006/relationships/hyperlink" Target="garantF1://19752260.66" TargetMode="External"/><Relationship Id="rId102" Type="http://schemas.openxmlformats.org/officeDocument/2006/relationships/hyperlink" Target="garantF1://19711618.12401" TargetMode="External"/><Relationship Id="rId123" Type="http://schemas.openxmlformats.org/officeDocument/2006/relationships/hyperlink" Target="garantF1://12077515.160013" TargetMode="External"/><Relationship Id="rId128" Type="http://schemas.openxmlformats.org/officeDocument/2006/relationships/hyperlink" Target="garantF1://19766902.93" TargetMode="External"/><Relationship Id="rId144" Type="http://schemas.openxmlformats.org/officeDocument/2006/relationships/hyperlink" Target="garantF1://19780536.135" TargetMode="External"/><Relationship Id="rId149" Type="http://schemas.openxmlformats.org/officeDocument/2006/relationships/hyperlink" Target="garantF1://19780536.137" TargetMode="External"/><Relationship Id="rId5" Type="http://schemas.openxmlformats.org/officeDocument/2006/relationships/webSettings" Target="webSettings.xml"/><Relationship Id="rId90" Type="http://schemas.openxmlformats.org/officeDocument/2006/relationships/hyperlink" Target="garantF1://8767993.1223" TargetMode="External"/><Relationship Id="rId95" Type="http://schemas.openxmlformats.org/officeDocument/2006/relationships/hyperlink" Target="garantF1://19615746.218" TargetMode="External"/><Relationship Id="rId22" Type="http://schemas.openxmlformats.org/officeDocument/2006/relationships/hyperlink" Target="garantF1://19752260.56" TargetMode="External"/><Relationship Id="rId27" Type="http://schemas.openxmlformats.org/officeDocument/2006/relationships/hyperlink" Target="garantF1://82689.0" TargetMode="External"/><Relationship Id="rId43" Type="http://schemas.openxmlformats.org/officeDocument/2006/relationships/hyperlink" Target="garantF1://19797358.10425" TargetMode="External"/><Relationship Id="rId48" Type="http://schemas.openxmlformats.org/officeDocument/2006/relationships/hyperlink" Target="garantF1://19783860.111" TargetMode="External"/><Relationship Id="rId64" Type="http://schemas.openxmlformats.org/officeDocument/2006/relationships/hyperlink" Target="garantF1://19766902.91" TargetMode="External"/><Relationship Id="rId69" Type="http://schemas.openxmlformats.org/officeDocument/2006/relationships/hyperlink" Target="garantF1://71092496.0" TargetMode="External"/><Relationship Id="rId113" Type="http://schemas.openxmlformats.org/officeDocument/2006/relationships/hyperlink" Target="garantF1://10008000.293" TargetMode="External"/><Relationship Id="rId118" Type="http://schemas.openxmlformats.org/officeDocument/2006/relationships/hyperlink" Target="garantF1://19780536.129" TargetMode="External"/><Relationship Id="rId134" Type="http://schemas.openxmlformats.org/officeDocument/2006/relationships/hyperlink" Target="garantF1://19780536.132" TargetMode="External"/><Relationship Id="rId139" Type="http://schemas.openxmlformats.org/officeDocument/2006/relationships/hyperlink" Target="garantF1://19752260.74" TargetMode="External"/><Relationship Id="rId80" Type="http://schemas.openxmlformats.org/officeDocument/2006/relationships/hyperlink" Target="garantF1://19780536.12010" TargetMode="External"/><Relationship Id="rId85" Type="http://schemas.openxmlformats.org/officeDocument/2006/relationships/hyperlink" Target="garantF1://74099321.9" TargetMode="External"/><Relationship Id="rId150" Type="http://schemas.openxmlformats.org/officeDocument/2006/relationships/hyperlink" Target="garantF1://19752260.174" TargetMode="External"/><Relationship Id="rId155" Type="http://schemas.openxmlformats.org/officeDocument/2006/relationships/fontTable" Target="fontTable.xml"/><Relationship Id="rId12" Type="http://schemas.openxmlformats.org/officeDocument/2006/relationships/hyperlink" Target="garantF1://57310810.200" TargetMode="External"/><Relationship Id="rId17" Type="http://schemas.openxmlformats.org/officeDocument/2006/relationships/hyperlink" Target="garantF1://8654718.104" TargetMode="External"/><Relationship Id="rId25" Type="http://schemas.openxmlformats.org/officeDocument/2006/relationships/hyperlink" Target="garantF1://70301076.0" TargetMode="External"/><Relationship Id="rId33" Type="http://schemas.openxmlformats.org/officeDocument/2006/relationships/hyperlink" Target="garantF1://19797358.110" TargetMode="External"/><Relationship Id="rId38" Type="http://schemas.openxmlformats.org/officeDocument/2006/relationships/hyperlink" Target="garantF1://19635161.304241" TargetMode="External"/><Relationship Id="rId46" Type="http://schemas.openxmlformats.org/officeDocument/2006/relationships/hyperlink" Target="garantF1://19752260.59" TargetMode="External"/><Relationship Id="rId59" Type="http://schemas.openxmlformats.org/officeDocument/2006/relationships/hyperlink" Target="garantF1://10003548.21204" TargetMode="External"/><Relationship Id="rId67" Type="http://schemas.openxmlformats.org/officeDocument/2006/relationships/hyperlink" Target="garantF1://71045140.0" TargetMode="External"/><Relationship Id="rId103" Type="http://schemas.openxmlformats.org/officeDocument/2006/relationships/hyperlink" Target="garantF1://8767993.245" TargetMode="External"/><Relationship Id="rId108" Type="http://schemas.openxmlformats.org/officeDocument/2006/relationships/hyperlink" Target="garantF1://19752260.7" TargetMode="External"/><Relationship Id="rId116" Type="http://schemas.openxmlformats.org/officeDocument/2006/relationships/hyperlink" Target="garantF1://19780536.10500" TargetMode="External"/><Relationship Id="rId124" Type="http://schemas.openxmlformats.org/officeDocument/2006/relationships/hyperlink" Target="garantF1://19766902.92" TargetMode="External"/><Relationship Id="rId129" Type="http://schemas.openxmlformats.org/officeDocument/2006/relationships/hyperlink" Target="garantF1://12077515.160013" TargetMode="External"/><Relationship Id="rId137" Type="http://schemas.openxmlformats.org/officeDocument/2006/relationships/hyperlink" Target="garantF1://19752260.74" TargetMode="External"/><Relationship Id="rId20" Type="http://schemas.openxmlformats.org/officeDocument/2006/relationships/hyperlink" Target="garantF1://19752260.55" TargetMode="External"/><Relationship Id="rId41" Type="http://schemas.openxmlformats.org/officeDocument/2006/relationships/hyperlink" Target="garantF1://19635161.304242" TargetMode="External"/><Relationship Id="rId54" Type="http://schemas.openxmlformats.org/officeDocument/2006/relationships/hyperlink" Target="garantF1://8688618.1012" TargetMode="External"/><Relationship Id="rId62" Type="http://schemas.openxmlformats.org/officeDocument/2006/relationships/hyperlink" Target="garantF1://8654718.115" TargetMode="External"/><Relationship Id="rId70" Type="http://schemas.openxmlformats.org/officeDocument/2006/relationships/hyperlink" Target="garantF1://19752260.62" TargetMode="External"/><Relationship Id="rId75" Type="http://schemas.openxmlformats.org/officeDocument/2006/relationships/hyperlink" Target="garantF1://19752260.65" TargetMode="External"/><Relationship Id="rId83" Type="http://schemas.openxmlformats.org/officeDocument/2006/relationships/hyperlink" Target="garantF1://19752260.66" TargetMode="External"/><Relationship Id="rId88" Type="http://schemas.openxmlformats.org/officeDocument/2006/relationships/hyperlink" Target="garantF1://19752260.67" TargetMode="External"/><Relationship Id="rId91" Type="http://schemas.openxmlformats.org/officeDocument/2006/relationships/hyperlink" Target="garantF1://70301076.0" TargetMode="External"/><Relationship Id="rId96" Type="http://schemas.openxmlformats.org/officeDocument/2006/relationships/hyperlink" Target="garantF1://8767993.2245" TargetMode="External"/><Relationship Id="rId111" Type="http://schemas.openxmlformats.org/officeDocument/2006/relationships/hyperlink" Target="garantF1://12025268.192" TargetMode="External"/><Relationship Id="rId132" Type="http://schemas.openxmlformats.org/officeDocument/2006/relationships/hyperlink" Target="garantF1://19780536.131" TargetMode="External"/><Relationship Id="rId140" Type="http://schemas.openxmlformats.org/officeDocument/2006/relationships/hyperlink" Target="garantF1://19780536.334" TargetMode="External"/><Relationship Id="rId145" Type="http://schemas.openxmlformats.org/officeDocument/2006/relationships/hyperlink" Target="garantF1://19766902.94" TargetMode="External"/><Relationship Id="rId153" Type="http://schemas.openxmlformats.org/officeDocument/2006/relationships/hyperlink" Target="garantF1://19783860.12" TargetMode="External"/><Relationship Id="rId1" Type="http://schemas.openxmlformats.org/officeDocument/2006/relationships/numbering" Target="numbering.xml"/><Relationship Id="rId6" Type="http://schemas.openxmlformats.org/officeDocument/2006/relationships/hyperlink" Target="garantF1://57310810.300" TargetMode="External"/><Relationship Id="rId15" Type="http://schemas.openxmlformats.org/officeDocument/2006/relationships/hyperlink" Target="garantF1://19780536.12409" TargetMode="External"/><Relationship Id="rId23" Type="http://schemas.openxmlformats.org/officeDocument/2006/relationships/hyperlink" Target="garantF1://19780536.108" TargetMode="External"/><Relationship Id="rId28" Type="http://schemas.openxmlformats.org/officeDocument/2006/relationships/hyperlink" Target="garantF1://8751237.0" TargetMode="External"/><Relationship Id="rId36" Type="http://schemas.openxmlformats.org/officeDocument/2006/relationships/hyperlink" Target="garantF1://19635161.304240" TargetMode="External"/><Relationship Id="rId49" Type="http://schemas.openxmlformats.org/officeDocument/2006/relationships/hyperlink" Target="garantF1://57310810.706" TargetMode="External"/><Relationship Id="rId57" Type="http://schemas.openxmlformats.org/officeDocument/2006/relationships/hyperlink" Target="garantF1://10003548.17000" TargetMode="External"/><Relationship Id="rId106" Type="http://schemas.openxmlformats.org/officeDocument/2006/relationships/hyperlink" Target="garantF1://19766902.4" TargetMode="External"/><Relationship Id="rId114" Type="http://schemas.openxmlformats.org/officeDocument/2006/relationships/hyperlink" Target="garantF1://12025267.24" TargetMode="External"/><Relationship Id="rId119" Type="http://schemas.openxmlformats.org/officeDocument/2006/relationships/hyperlink" Target="garantF1://19752260.70" TargetMode="External"/><Relationship Id="rId127" Type="http://schemas.openxmlformats.org/officeDocument/2006/relationships/hyperlink" Target="garantF1://12077515.160013" TargetMode="External"/><Relationship Id="rId10" Type="http://schemas.openxmlformats.org/officeDocument/2006/relationships/hyperlink" Target="garantF1://8688618.1011" TargetMode="External"/><Relationship Id="rId31" Type="http://schemas.openxmlformats.org/officeDocument/2006/relationships/hyperlink" Target="garantF1://8694048.0" TargetMode="External"/><Relationship Id="rId44" Type="http://schemas.openxmlformats.org/officeDocument/2006/relationships/hyperlink" Target="garantF1://19752260.59" TargetMode="External"/><Relationship Id="rId52" Type="http://schemas.openxmlformats.org/officeDocument/2006/relationships/hyperlink" Target="garantF1://19780536.112" TargetMode="External"/><Relationship Id="rId60" Type="http://schemas.openxmlformats.org/officeDocument/2006/relationships/hyperlink" Target="garantF1://19752260.61" TargetMode="External"/><Relationship Id="rId65" Type="http://schemas.openxmlformats.org/officeDocument/2006/relationships/hyperlink" Target="garantF1://19783860.12429" TargetMode="External"/><Relationship Id="rId73" Type="http://schemas.openxmlformats.org/officeDocument/2006/relationships/hyperlink" Target="garantF1://19752260.64" TargetMode="External"/><Relationship Id="rId78" Type="http://schemas.openxmlformats.org/officeDocument/2006/relationships/hyperlink" Target="garantF1://19711618.202" TargetMode="External"/><Relationship Id="rId81" Type="http://schemas.openxmlformats.org/officeDocument/2006/relationships/hyperlink" Target="garantF1://19752260.66" TargetMode="External"/><Relationship Id="rId86" Type="http://schemas.openxmlformats.org/officeDocument/2006/relationships/hyperlink" Target="garantF1://19797358.1241" TargetMode="External"/><Relationship Id="rId94" Type="http://schemas.openxmlformats.org/officeDocument/2006/relationships/hyperlink" Target="garantF1://8767993.1224" TargetMode="External"/><Relationship Id="rId99" Type="http://schemas.openxmlformats.org/officeDocument/2006/relationships/hyperlink" Target="garantF1://8767993.1233" TargetMode="External"/><Relationship Id="rId101" Type="http://schemas.openxmlformats.org/officeDocument/2006/relationships/hyperlink" Target="garantF1://70301076.0" TargetMode="External"/><Relationship Id="rId122" Type="http://schemas.openxmlformats.org/officeDocument/2006/relationships/hyperlink" Target="garantF1://8695444.0" TargetMode="External"/><Relationship Id="rId130" Type="http://schemas.openxmlformats.org/officeDocument/2006/relationships/hyperlink" Target="garantF1://12077515.16011" TargetMode="External"/><Relationship Id="rId135" Type="http://schemas.openxmlformats.org/officeDocument/2006/relationships/hyperlink" Target="garantF1://19752260.73" TargetMode="External"/><Relationship Id="rId143" Type="http://schemas.openxmlformats.org/officeDocument/2006/relationships/hyperlink" Target="garantF1://19752260.75" TargetMode="External"/><Relationship Id="rId148" Type="http://schemas.openxmlformats.org/officeDocument/2006/relationships/hyperlink" Target="garantF1://19752260.76" TargetMode="External"/><Relationship Id="rId151" Type="http://schemas.openxmlformats.org/officeDocument/2006/relationships/hyperlink" Target="garantF1://19780536.11"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9752260.49" TargetMode="External"/><Relationship Id="rId13" Type="http://schemas.openxmlformats.org/officeDocument/2006/relationships/hyperlink" Target="garantF1://8678629.1" TargetMode="External"/><Relationship Id="rId18" Type="http://schemas.openxmlformats.org/officeDocument/2006/relationships/hyperlink" Target="garantF1://19752260.52" TargetMode="External"/><Relationship Id="rId39" Type="http://schemas.openxmlformats.org/officeDocument/2006/relationships/hyperlink" Target="garantF1://19711618.11052" TargetMode="External"/><Relationship Id="rId109" Type="http://schemas.openxmlformats.org/officeDocument/2006/relationships/hyperlink" Target="garantF1://19780536.128" TargetMode="External"/><Relationship Id="rId34" Type="http://schemas.openxmlformats.org/officeDocument/2006/relationships/hyperlink" Target="garantF1://19752260.58" TargetMode="External"/><Relationship Id="rId50" Type="http://schemas.openxmlformats.org/officeDocument/2006/relationships/hyperlink" Target="garantF1://57310810.91" TargetMode="External"/><Relationship Id="rId55" Type="http://schemas.openxmlformats.org/officeDocument/2006/relationships/hyperlink" Target="garantF1://8730164.1131" TargetMode="External"/><Relationship Id="rId76" Type="http://schemas.openxmlformats.org/officeDocument/2006/relationships/hyperlink" Target="garantF1://19780536.118" TargetMode="External"/><Relationship Id="rId97" Type="http://schemas.openxmlformats.org/officeDocument/2006/relationships/hyperlink" Target="garantF1://19770808.227" TargetMode="External"/><Relationship Id="rId104" Type="http://schemas.openxmlformats.org/officeDocument/2006/relationships/hyperlink" Target="garantF1://8767993.2457" TargetMode="External"/><Relationship Id="rId120" Type="http://schemas.openxmlformats.org/officeDocument/2006/relationships/hyperlink" Target="garantF1://19780536.291" TargetMode="External"/><Relationship Id="rId125" Type="http://schemas.openxmlformats.org/officeDocument/2006/relationships/hyperlink" Target="garantF1://19783860.12430" TargetMode="External"/><Relationship Id="rId141" Type="http://schemas.openxmlformats.org/officeDocument/2006/relationships/hyperlink" Target="garantF1://19752260.75" TargetMode="External"/><Relationship Id="rId146" Type="http://schemas.openxmlformats.org/officeDocument/2006/relationships/hyperlink" Target="garantF1://19783860.361" TargetMode="External"/><Relationship Id="rId7" Type="http://schemas.openxmlformats.org/officeDocument/2006/relationships/hyperlink" Target="garantF1://8678629.1" TargetMode="External"/><Relationship Id="rId71" Type="http://schemas.openxmlformats.org/officeDocument/2006/relationships/hyperlink" Target="garantF1://19780536.1161" TargetMode="External"/><Relationship Id="rId92" Type="http://schemas.openxmlformats.org/officeDocument/2006/relationships/hyperlink" Target="garantF1://19711618.1224" TargetMode="External"/><Relationship Id="rId2" Type="http://schemas.openxmlformats.org/officeDocument/2006/relationships/styles" Target="styles.xml"/><Relationship Id="rId29" Type="http://schemas.openxmlformats.org/officeDocument/2006/relationships/hyperlink" Target="garantF1://8767579.12" TargetMode="External"/><Relationship Id="rId24" Type="http://schemas.openxmlformats.org/officeDocument/2006/relationships/hyperlink" Target="garantF1://10003548.0" TargetMode="External"/><Relationship Id="rId40" Type="http://schemas.openxmlformats.org/officeDocument/2006/relationships/hyperlink" Target="garantF1://19797358.41" TargetMode="External"/><Relationship Id="rId45" Type="http://schemas.openxmlformats.org/officeDocument/2006/relationships/hyperlink" Target="garantF1://12048567.0" TargetMode="External"/><Relationship Id="rId66" Type="http://schemas.openxmlformats.org/officeDocument/2006/relationships/hyperlink" Target="garantF1://71045140.1000" TargetMode="External"/><Relationship Id="rId87" Type="http://schemas.openxmlformats.org/officeDocument/2006/relationships/hyperlink" Target="garantF1://8767993.1205" TargetMode="External"/><Relationship Id="rId110" Type="http://schemas.openxmlformats.org/officeDocument/2006/relationships/hyperlink" Target="garantF1://12052272.27" TargetMode="External"/><Relationship Id="rId115" Type="http://schemas.openxmlformats.org/officeDocument/2006/relationships/hyperlink" Target="garantF1://19752260.8" TargetMode="External"/><Relationship Id="rId131" Type="http://schemas.openxmlformats.org/officeDocument/2006/relationships/hyperlink" Target="garantF1://19752260.71" TargetMode="External"/><Relationship Id="rId136" Type="http://schemas.openxmlformats.org/officeDocument/2006/relationships/hyperlink" Target="garantF1://19780536.12416" TargetMode="External"/><Relationship Id="rId61" Type="http://schemas.openxmlformats.org/officeDocument/2006/relationships/hyperlink" Target="garantF1://19780536.114" TargetMode="External"/><Relationship Id="rId82" Type="http://schemas.openxmlformats.org/officeDocument/2006/relationships/hyperlink" Target="garantF1://19780536.12423" TargetMode="External"/><Relationship Id="rId152" Type="http://schemas.openxmlformats.org/officeDocument/2006/relationships/hyperlink" Target="garantF1://19766902.6" TargetMode="External"/><Relationship Id="rId19" Type="http://schemas.openxmlformats.org/officeDocument/2006/relationships/hyperlink" Target="garantF1://19780536.106" TargetMode="External"/><Relationship Id="rId14" Type="http://schemas.openxmlformats.org/officeDocument/2006/relationships/hyperlink" Target="garantF1://19752260.50" TargetMode="External"/><Relationship Id="rId30" Type="http://schemas.openxmlformats.org/officeDocument/2006/relationships/hyperlink" Target="garantF1://8654718.95" TargetMode="External"/><Relationship Id="rId35" Type="http://schemas.openxmlformats.org/officeDocument/2006/relationships/hyperlink" Target="garantF1://19780536.11012" TargetMode="External"/><Relationship Id="rId56" Type="http://schemas.openxmlformats.org/officeDocument/2006/relationships/hyperlink" Target="garantF1://257.0" TargetMode="External"/><Relationship Id="rId77" Type="http://schemas.openxmlformats.org/officeDocument/2006/relationships/hyperlink" Target="garantF1://19711618.1201" TargetMode="External"/><Relationship Id="rId100" Type="http://schemas.openxmlformats.org/officeDocument/2006/relationships/hyperlink" Target="garantF1://70301076.3100" TargetMode="External"/><Relationship Id="rId105" Type="http://schemas.openxmlformats.org/officeDocument/2006/relationships/hyperlink" Target="garantF1://19752260.68" TargetMode="External"/><Relationship Id="rId126" Type="http://schemas.openxmlformats.org/officeDocument/2006/relationships/hyperlink" Target="garantF1://12077515.160013" TargetMode="External"/><Relationship Id="rId147" Type="http://schemas.openxmlformats.org/officeDocument/2006/relationships/hyperlink" Target="garantF1://19766902.95" TargetMode="External"/><Relationship Id="rId8" Type="http://schemas.openxmlformats.org/officeDocument/2006/relationships/hyperlink" Target="garantF1://8786699.0" TargetMode="External"/><Relationship Id="rId51" Type="http://schemas.openxmlformats.org/officeDocument/2006/relationships/hyperlink" Target="garantF1://19752260.60" TargetMode="External"/><Relationship Id="rId72" Type="http://schemas.openxmlformats.org/officeDocument/2006/relationships/hyperlink" Target="garantF1://19752260.63" TargetMode="External"/><Relationship Id="rId93" Type="http://schemas.openxmlformats.org/officeDocument/2006/relationships/hyperlink" Target="garantF1://19615746.218" TargetMode="External"/><Relationship Id="rId98" Type="http://schemas.openxmlformats.org/officeDocument/2006/relationships/hyperlink" Target="garantF1://19770808.231" TargetMode="External"/><Relationship Id="rId121" Type="http://schemas.openxmlformats.org/officeDocument/2006/relationships/hyperlink" Target="garantF1://8695444.1000" TargetMode="External"/><Relationship Id="rId142" Type="http://schemas.openxmlformats.org/officeDocument/2006/relationships/hyperlink" Target="garantF1://19780536.13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18092</Words>
  <Characters>103131</Characters>
  <Application>Microsoft Office Word</Application>
  <DocSecurity>0</DocSecurity>
  <Lines>859</Lines>
  <Paragraphs>241</Paragraphs>
  <ScaleCrop>false</ScaleCrop>
  <Company/>
  <LinksUpToDate>false</LinksUpToDate>
  <CharactersWithSpaces>120982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Чернокнижникова Екатерина Рифкатовна</dc:creator>
  <cp:keywords/>
  <dc:description/>
  <cp:lastModifiedBy>Чернокнижникова Екатерина Рифкатовна</cp:lastModifiedBy>
  <cp:revision>3</cp:revision>
  <dcterms:created xsi:type="dcterms:W3CDTF">2020-11-26T07:39:00Z</dcterms:created>
  <dcterms:modified xsi:type="dcterms:W3CDTF">2020-11-26T07:40:00Z</dcterms:modified>
</cp:coreProperties>
</file>